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D3CCB" w:rsidRDefault="00E86A3C">
      <w:pPr>
        <w:rPr>
          <w:rFonts w:asciiTheme="minorHAnsi" w:hAnsiTheme="minorHAnsi" w:cstheme="minorHAnsi"/>
          <w:lang/>
        </w:rPr>
      </w:pPr>
      <w:r w:rsidRPr="007D3CCB">
        <w:rPr>
          <w:rFonts w:asciiTheme="minorHAnsi" w:hAnsiTheme="minorHAnsi" w:cstheme="minorHAnsi"/>
          <w:lang/>
        </w:rPr>
        <w:t>FOR IMMEDIATE RELEASE</w:t>
      </w:r>
    </w:p>
    <w:p w:rsidR="00000000" w:rsidRPr="007D3CCB" w:rsidRDefault="00E86A3C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7D3CCB">
        <w:rPr>
          <w:rFonts w:asciiTheme="minorHAnsi" w:hAnsiTheme="minorHAnsi" w:cstheme="minorHAnsi"/>
          <w:lang/>
        </w:rPr>
        <w:t>Chenbro Announces Chassis Reference Motherboard Program for Intel Ice Lake Processor Platform in Collaboration with Ma Labs</w:t>
      </w:r>
    </w:p>
    <w:p w:rsidR="00000000" w:rsidRPr="007D3CCB" w:rsidRDefault="00E86A3C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7D3CCB">
        <w:rPr>
          <w:rFonts w:asciiTheme="minorHAnsi" w:hAnsiTheme="minorHAnsi" w:cstheme="minorHAnsi"/>
          <w:i/>
          <w:iCs/>
          <w:lang/>
        </w:rPr>
        <w:t>Assured 3rd Generation Intel® Xeon® Scalable Barebone Server Solutions for the North American Market</w:t>
      </w:r>
    </w:p>
    <w:p w:rsidR="00000000" w:rsidRPr="007D3CCB" w:rsidRDefault="00E86A3C">
      <w:pPr>
        <w:spacing w:after="240"/>
        <w:rPr>
          <w:rFonts w:asciiTheme="minorHAnsi" w:hAnsiTheme="minorHAnsi" w:cstheme="minorHAnsi"/>
          <w:lang/>
        </w:rPr>
      </w:pPr>
      <w:r w:rsidRPr="007D3CCB">
        <w:rPr>
          <w:rFonts w:asciiTheme="minorHAnsi" w:hAnsiTheme="minorHAnsi" w:cstheme="minorHAnsi"/>
          <w:lang/>
        </w:rPr>
        <w:br/>
      </w:r>
      <w:r w:rsidRPr="007D3CCB">
        <w:rPr>
          <w:rFonts w:asciiTheme="minorHAnsi" w:hAnsiTheme="minorHAnsi" w:cstheme="minorHAnsi"/>
          <w:b/>
          <w:bCs/>
          <w:i/>
          <w:iCs/>
          <w:lang/>
        </w:rPr>
        <w:t>Taipei,</w:t>
      </w:r>
      <w:r w:rsidRPr="007D3CCB">
        <w:rPr>
          <w:rFonts w:asciiTheme="minorHAnsi" w:hAnsiTheme="minorHAnsi" w:cstheme="minorHAnsi"/>
          <w:b/>
          <w:bCs/>
          <w:i/>
          <w:iCs/>
          <w:lang/>
        </w:rPr>
        <w:t xml:space="preserve"> Taiwan, April 7, 2021 - </w:t>
      </w:r>
      <w:r w:rsidRPr="007D3CCB">
        <w:rPr>
          <w:rFonts w:asciiTheme="minorHAnsi" w:hAnsiTheme="minorHAnsi" w:cstheme="minorHAnsi"/>
          <w:lang/>
        </w:rPr>
        <w:t>Chenbro (TWSE: 8210) is pleased to announce its new reference motherboard program, launching in collaboration with Ma Labs (USA), which will provide pre-tested 3rd Generation Intel® Xeon® Scalable (codename ‘Ice Lake’) server bareb</w:t>
      </w:r>
      <w:r w:rsidRPr="007D3CCB">
        <w:rPr>
          <w:rFonts w:asciiTheme="minorHAnsi" w:hAnsiTheme="minorHAnsi" w:cstheme="minorHAnsi"/>
          <w:lang/>
        </w:rPr>
        <w:t>one solutions for the North American market.</w:t>
      </w:r>
      <w:r w:rsidRPr="007D3CCB">
        <w:rPr>
          <w:rFonts w:asciiTheme="minorHAnsi" w:hAnsiTheme="minorHAnsi" w:cstheme="minorHAnsi"/>
          <w:lang/>
        </w:rPr>
        <w:br/>
      </w:r>
      <w:r w:rsidRPr="007D3CCB">
        <w:rPr>
          <w:rFonts w:asciiTheme="minorHAnsi" w:hAnsiTheme="minorHAnsi" w:cstheme="minorHAnsi"/>
          <w:lang/>
        </w:rPr>
        <w:br/>
        <w:t>Chenbro’s new reference motherboard program launches with Gold and Silver tiers of pre-testing depth. The program validates a range of server motherboards within a variety of server chassis, allowing Enterprise</w:t>
      </w:r>
      <w:r w:rsidRPr="007D3CCB">
        <w:rPr>
          <w:rFonts w:asciiTheme="minorHAnsi" w:hAnsiTheme="minorHAnsi" w:cstheme="minorHAnsi"/>
          <w:lang/>
        </w:rPr>
        <w:t xml:space="preserve"> to embrace flexible deployments with assured compatibility.</w:t>
      </w:r>
      <w:r w:rsidRPr="007D3CCB">
        <w:rPr>
          <w:rFonts w:asciiTheme="minorHAnsi" w:hAnsiTheme="minorHAnsi" w:cstheme="minorHAnsi"/>
          <w:lang/>
        </w:rPr>
        <w:br/>
      </w:r>
      <w:r w:rsidRPr="007D3CCB">
        <w:rPr>
          <w:rFonts w:asciiTheme="minorHAnsi" w:hAnsiTheme="minorHAnsi" w:cstheme="minorHAnsi"/>
          <w:lang/>
        </w:rPr>
        <w:br/>
        <w:t>Gold tier tests cover complete functionality, mechanical compatibility, system function testing, and thermal testing to meet the maximum TDP supported by the configuration.</w:t>
      </w:r>
      <w:r w:rsidRPr="007D3CCB">
        <w:rPr>
          <w:rFonts w:asciiTheme="minorHAnsi" w:hAnsiTheme="minorHAnsi" w:cstheme="minorHAnsi"/>
          <w:lang/>
        </w:rPr>
        <w:br/>
      </w:r>
      <w:r w:rsidRPr="007D3CCB">
        <w:rPr>
          <w:rFonts w:asciiTheme="minorHAnsi" w:hAnsiTheme="minorHAnsi" w:cstheme="minorHAnsi"/>
          <w:lang/>
        </w:rPr>
        <w:br/>
        <w:t>In the first range o</w:t>
      </w:r>
      <w:r w:rsidRPr="007D3CCB">
        <w:rPr>
          <w:rFonts w:asciiTheme="minorHAnsi" w:hAnsiTheme="minorHAnsi" w:cstheme="minorHAnsi"/>
          <w:lang/>
        </w:rPr>
        <w:t xml:space="preserve">f options available, Chenbro provides five server chassis options with </w:t>
      </w:r>
      <w:proofErr w:type="gramStart"/>
      <w:r w:rsidRPr="007D3CCB">
        <w:rPr>
          <w:rFonts w:asciiTheme="minorHAnsi" w:hAnsiTheme="minorHAnsi" w:cstheme="minorHAnsi"/>
          <w:lang/>
        </w:rPr>
        <w:t>partners</w:t>
      </w:r>
      <w:proofErr w:type="gramEnd"/>
      <w:r w:rsidRPr="007D3CCB">
        <w:rPr>
          <w:rFonts w:asciiTheme="minorHAnsi" w:hAnsiTheme="minorHAnsi" w:cstheme="minorHAnsi"/>
          <w:lang/>
        </w:rPr>
        <w:t xml:space="preserve"> motherboards supporting 3rd Generation Intel® Xeon® Scalable, creating an assured solution pre-tested for compatibility, reliability, and operational assurance.</w:t>
      </w:r>
      <w:r w:rsidRPr="007D3CCB">
        <w:rPr>
          <w:rFonts w:asciiTheme="minorHAnsi" w:hAnsiTheme="minorHAnsi" w:cstheme="minorHAnsi"/>
          <w:lang/>
        </w:rPr>
        <w:br/>
      </w:r>
      <w:r w:rsidRPr="007D3CCB">
        <w:rPr>
          <w:rFonts w:asciiTheme="minorHAnsi" w:hAnsiTheme="minorHAnsi" w:cstheme="minorHAnsi"/>
          <w:lang/>
        </w:rPr>
        <w:br/>
        <w:t>Eric Hui, VP o</w:t>
      </w:r>
      <w:r w:rsidRPr="007D3CCB">
        <w:rPr>
          <w:rFonts w:asciiTheme="minorHAnsi" w:hAnsiTheme="minorHAnsi" w:cstheme="minorHAnsi"/>
          <w:lang/>
        </w:rPr>
        <w:t xml:space="preserve">f Global Sales and Marketing at Chenbro said, </w:t>
      </w:r>
      <w:r w:rsidRPr="007D3CCB">
        <w:rPr>
          <w:rFonts w:asciiTheme="minorHAnsi" w:hAnsiTheme="minorHAnsi" w:cstheme="minorHAnsi"/>
          <w:i/>
          <w:iCs/>
          <w:lang/>
        </w:rPr>
        <w:t>“We are pleased to launch our new reference motherboard program for Chenbro server chassis, with globally recognized server motherboard designers. This partnership allows us to create powerful and flexible Ente</w:t>
      </w:r>
      <w:r w:rsidRPr="007D3CCB">
        <w:rPr>
          <w:rFonts w:asciiTheme="minorHAnsi" w:hAnsiTheme="minorHAnsi" w:cstheme="minorHAnsi"/>
          <w:i/>
          <w:iCs/>
          <w:lang/>
        </w:rPr>
        <w:t>rprise barebone server solutions based on the latest 3rd Generation Intel Scalable platform.”</w:t>
      </w:r>
      <w:r w:rsidRPr="007D3CCB">
        <w:rPr>
          <w:rFonts w:asciiTheme="minorHAnsi" w:hAnsiTheme="minorHAnsi" w:cstheme="minorHAnsi"/>
          <w:lang/>
        </w:rPr>
        <w:br/>
      </w:r>
      <w:r w:rsidRPr="007D3CCB">
        <w:rPr>
          <w:rFonts w:asciiTheme="minorHAnsi" w:hAnsiTheme="minorHAnsi" w:cstheme="minorHAnsi"/>
          <w:lang/>
        </w:rPr>
        <w:br/>
        <w:t xml:space="preserve">Michael Ma, CEO of Ma Labs said. </w:t>
      </w:r>
      <w:r w:rsidRPr="007D3CCB">
        <w:rPr>
          <w:rFonts w:asciiTheme="minorHAnsi" w:hAnsiTheme="minorHAnsi" w:cstheme="minorHAnsi"/>
          <w:i/>
          <w:iCs/>
          <w:lang/>
        </w:rPr>
        <w:t>“We are honored to promote Chenbro’s reference motherboard program with the partnership of leading server motherboard designers.</w:t>
      </w:r>
      <w:r w:rsidRPr="007D3CCB">
        <w:rPr>
          <w:rFonts w:asciiTheme="minorHAnsi" w:hAnsiTheme="minorHAnsi" w:cstheme="minorHAnsi"/>
          <w:i/>
          <w:iCs/>
          <w:lang/>
        </w:rPr>
        <w:t xml:space="preserve"> The program ensures a range of assured and pre-tested options that will enable faster deployment for our clients. Launching the latest Intel Scalable platform and diversifying barebone server solutions create an enticing prospect for Enterprise customers.</w:t>
      </w:r>
      <w:r w:rsidRPr="007D3CCB">
        <w:rPr>
          <w:rFonts w:asciiTheme="minorHAnsi" w:hAnsiTheme="minorHAnsi" w:cstheme="minorHAnsi"/>
          <w:i/>
          <w:iCs/>
          <w:lang/>
        </w:rPr>
        <w:t>”</w:t>
      </w:r>
      <w:r w:rsidRPr="007D3CCB">
        <w:rPr>
          <w:rFonts w:asciiTheme="minorHAnsi" w:hAnsiTheme="minorHAnsi" w:cstheme="minorHAnsi"/>
          <w:lang/>
        </w:rPr>
        <w:t xml:space="preserve"> </w:t>
      </w:r>
      <w:r w:rsidRPr="007D3CCB">
        <w:rPr>
          <w:rFonts w:asciiTheme="minorHAnsi" w:hAnsiTheme="minorHAnsi" w:cstheme="minorHAnsi"/>
          <w:lang/>
        </w:rPr>
        <w:br/>
      </w:r>
      <w:r w:rsidRPr="007D3CCB">
        <w:rPr>
          <w:rFonts w:asciiTheme="minorHAnsi" w:hAnsiTheme="minorHAnsi" w:cstheme="minorHAnsi"/>
          <w:lang/>
        </w:rPr>
        <w:lastRenderedPageBreak/>
        <w:br/>
        <w:t>Further information</w:t>
      </w:r>
      <w:proofErr w:type="gramStart"/>
      <w:r w:rsidRPr="007D3CCB">
        <w:rPr>
          <w:rFonts w:asciiTheme="minorHAnsi" w:hAnsiTheme="minorHAnsi" w:cstheme="minorHAnsi"/>
          <w:lang/>
        </w:rPr>
        <w:t>:</w:t>
      </w:r>
      <w:proofErr w:type="gramEnd"/>
      <w:r w:rsidRPr="007D3CCB">
        <w:rPr>
          <w:rFonts w:asciiTheme="minorHAnsi" w:hAnsiTheme="minorHAnsi" w:cstheme="minorHAnsi"/>
          <w:lang/>
        </w:rPr>
        <w:br/>
        <w:t xml:space="preserve">Chenbro: </w:t>
      </w:r>
      <w:hyperlink r:id="rId6" w:tgtFrame="_blank" w:history="1">
        <w:r w:rsidRPr="007D3CCB">
          <w:rPr>
            <w:rStyle w:val="a3"/>
            <w:rFonts w:asciiTheme="minorHAnsi" w:hAnsiTheme="minorHAnsi" w:cstheme="minorHAnsi"/>
            <w:lang/>
          </w:rPr>
          <w:t>http://www.chenbro.com</w:t>
        </w:r>
      </w:hyperlink>
      <w:r w:rsidRPr="007D3CCB">
        <w:rPr>
          <w:rFonts w:asciiTheme="minorHAnsi" w:hAnsiTheme="minorHAnsi" w:cstheme="minorHAnsi"/>
          <w:lang/>
        </w:rPr>
        <w:br/>
        <w:t xml:space="preserve">Ma Labs: </w:t>
      </w:r>
      <w:hyperlink r:id="rId7" w:tgtFrame="_blank" w:history="1">
        <w:r w:rsidRPr="007D3CCB">
          <w:rPr>
            <w:rStyle w:val="a3"/>
            <w:rFonts w:asciiTheme="minorHAnsi" w:hAnsiTheme="minorHAnsi" w:cstheme="minorHAnsi"/>
            <w:lang/>
          </w:rPr>
          <w:t>https://www.malabs.com/</w:t>
        </w:r>
      </w:hyperlink>
      <w:r w:rsidRPr="007D3CCB">
        <w:rPr>
          <w:rFonts w:asciiTheme="minorHAnsi" w:hAnsiTheme="minorHAnsi" w:cstheme="minorHAnsi"/>
          <w:lang/>
        </w:rPr>
        <w:t xml:space="preserve"> </w:t>
      </w:r>
    </w:p>
    <w:p w:rsidR="00000000" w:rsidRPr="007D3CCB" w:rsidRDefault="00E86A3C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7D3CCB">
        <w:rPr>
          <w:rFonts w:asciiTheme="minorHAnsi" w:hAnsiTheme="minorHAnsi" w:cstheme="minorHAnsi"/>
          <w:lang/>
        </w:rPr>
        <w:t>About Chenbro</w:t>
      </w:r>
    </w:p>
    <w:p w:rsidR="00000000" w:rsidRPr="007D3CCB" w:rsidRDefault="00E86A3C">
      <w:pPr>
        <w:spacing w:after="240"/>
        <w:rPr>
          <w:rFonts w:asciiTheme="minorHAnsi" w:hAnsiTheme="minorHAnsi" w:cstheme="minorHAnsi"/>
          <w:lang/>
        </w:rPr>
      </w:pPr>
      <w:r w:rsidRPr="007D3CCB">
        <w:rPr>
          <w:rFonts w:asciiTheme="minorHAnsi" w:hAnsiTheme="minorHAnsi" w:cstheme="minorHAnsi"/>
          <w:lang/>
        </w:rPr>
        <w:t>Founded in 1983, Chenbro (TWSE: 8210) has been</w:t>
      </w:r>
      <w:r w:rsidRPr="007D3CCB">
        <w:rPr>
          <w:rFonts w:asciiTheme="minorHAnsi" w:hAnsiTheme="minorHAnsi" w:cstheme="minorHAnsi"/>
          <w:lang/>
        </w:rPr>
        <w:t xml:space="preserve"> the trailblazer in designing and manufacturing its own-brand rackmount systems, tower servers, and PC chassis for over 38 years. Chenbro is qualified by first-tier server brands providing OEM, ODM, and JDM services with EMS companies. It also successfully</w:t>
      </w:r>
      <w:r w:rsidRPr="007D3CCB">
        <w:rPr>
          <w:rFonts w:asciiTheme="minorHAnsi" w:hAnsiTheme="minorHAnsi" w:cstheme="minorHAnsi"/>
          <w:lang/>
        </w:rPr>
        <w:t xml:space="preserve"> extends its business footprint to data centers and industrial solutions by continuously investing in technologies delivering the most trusted server and PC chassis with the highest standard of innovation. </w:t>
      </w:r>
      <w:r w:rsidRPr="007D3CCB">
        <w:rPr>
          <w:rFonts w:asciiTheme="minorHAnsi" w:hAnsiTheme="minorHAnsi" w:cstheme="minorHAnsi"/>
          <w:lang/>
        </w:rPr>
        <w:br/>
        <w:t xml:space="preserve">For more information about Chenbro, please visit </w:t>
      </w:r>
      <w:hyperlink r:id="rId8" w:tgtFrame="_blank" w:history="1">
        <w:r w:rsidRPr="007D3CCB">
          <w:rPr>
            <w:rStyle w:val="a3"/>
            <w:rFonts w:asciiTheme="minorHAnsi" w:hAnsiTheme="minorHAnsi" w:cstheme="minorHAnsi"/>
            <w:lang/>
          </w:rPr>
          <w:t>http://www.chenbro.com</w:t>
        </w:r>
      </w:hyperlink>
    </w:p>
    <w:p w:rsidR="00000000" w:rsidRPr="007D3CCB" w:rsidRDefault="00E86A3C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7D3CCB">
        <w:rPr>
          <w:rFonts w:asciiTheme="minorHAnsi" w:hAnsiTheme="minorHAnsi" w:cstheme="minorHAnsi"/>
          <w:lang/>
        </w:rPr>
        <w:t>About Ma Labs:</w:t>
      </w:r>
    </w:p>
    <w:p w:rsidR="00E86A3C" w:rsidRPr="007D3CCB" w:rsidRDefault="00E86A3C">
      <w:pPr>
        <w:rPr>
          <w:rFonts w:asciiTheme="minorHAnsi" w:hAnsiTheme="minorHAnsi" w:cstheme="minorHAnsi"/>
          <w:lang/>
        </w:rPr>
      </w:pPr>
      <w:r w:rsidRPr="007D3CCB">
        <w:rPr>
          <w:rFonts w:asciiTheme="minorHAnsi" w:hAnsiTheme="minorHAnsi" w:cstheme="minorHAnsi"/>
          <w:lang/>
        </w:rPr>
        <w:t>Ma Labs is one of the world's premier IT distributors. The company has been recognized by numerous publications as a preeminent global distributor of computer compon</w:t>
      </w:r>
      <w:r w:rsidRPr="007D3CCB">
        <w:rPr>
          <w:rFonts w:asciiTheme="minorHAnsi" w:hAnsiTheme="minorHAnsi" w:cstheme="minorHAnsi"/>
          <w:lang/>
        </w:rPr>
        <w:t>ents. Ma Labs is committed to providing best-in-class services and value to over 8,000 customers, including System Integrators, OEMs, and the Enterprise, Government and Education sectors. With over 10 global distribution hubs, Ma Labs has demonstrated lead</w:t>
      </w:r>
      <w:r w:rsidRPr="007D3CCB">
        <w:rPr>
          <w:rFonts w:asciiTheme="minorHAnsi" w:hAnsiTheme="minorHAnsi" w:cstheme="minorHAnsi"/>
          <w:lang/>
        </w:rPr>
        <w:t>ership and excellence in the distribution channel.</w:t>
      </w:r>
      <w:r w:rsidRPr="007D3CCB">
        <w:rPr>
          <w:rFonts w:asciiTheme="minorHAnsi" w:hAnsiTheme="minorHAnsi" w:cstheme="minorHAnsi"/>
          <w:lang/>
        </w:rPr>
        <w:br/>
      </w:r>
      <w:r w:rsidRPr="007D3CCB">
        <w:rPr>
          <w:rFonts w:asciiTheme="minorHAnsi" w:hAnsiTheme="minorHAnsi" w:cstheme="minorHAnsi"/>
          <w:lang/>
        </w:rPr>
        <w:br/>
      </w:r>
      <w:r w:rsidRPr="007D3CCB">
        <w:rPr>
          <w:rFonts w:asciiTheme="minorHAnsi" w:hAnsiTheme="minorHAnsi" w:cstheme="minorHAnsi"/>
          <w:i/>
          <w:iCs/>
          <w:lang/>
        </w:rPr>
        <w:t>All product names, and other marks referenced, are trademarks of their respective owners.</w:t>
      </w:r>
      <w:r w:rsidRPr="007D3CCB">
        <w:rPr>
          <w:rFonts w:asciiTheme="minorHAnsi" w:hAnsiTheme="minorHAnsi" w:cstheme="minorHAnsi"/>
          <w:lang/>
        </w:rPr>
        <w:t xml:space="preserve"> </w:t>
      </w:r>
    </w:p>
    <w:sectPr w:rsidR="00E86A3C" w:rsidRPr="007D3CC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A3C" w:rsidRDefault="00E86A3C" w:rsidP="007D3CCB">
      <w:r>
        <w:separator/>
      </w:r>
    </w:p>
  </w:endnote>
  <w:endnote w:type="continuationSeparator" w:id="0">
    <w:p w:rsidR="00E86A3C" w:rsidRDefault="00E86A3C" w:rsidP="007D3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A3C" w:rsidRDefault="00E86A3C" w:rsidP="007D3CCB">
      <w:r>
        <w:separator/>
      </w:r>
    </w:p>
  </w:footnote>
  <w:footnote w:type="continuationSeparator" w:id="0">
    <w:p w:rsidR="00E86A3C" w:rsidRDefault="00E86A3C" w:rsidP="007D3C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D3CCB"/>
    <w:rsid w:val="007D3CCB"/>
    <w:rsid w:val="00E86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7D3C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D3CCB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7D3C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D3CCB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nbr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alabs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enbro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Chenbro Announces Chassis Reference Motherboard Program for Intel Ice Lake Processor Platform in Collaboration with Ma Labs</dc:title>
  <dc:creator>Sandy</dc:creator>
  <cp:lastModifiedBy>Sandy</cp:lastModifiedBy>
  <cp:revision>2</cp:revision>
  <dcterms:created xsi:type="dcterms:W3CDTF">2021-04-07T01:43:00Z</dcterms:created>
  <dcterms:modified xsi:type="dcterms:W3CDTF">2021-04-07T01:43:00Z</dcterms:modified>
</cp:coreProperties>
</file>