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FOR IMMEDIATE RELEASE</w:t>
      </w:r>
    </w:p>
    <w:p>
      <w:pPr>
        <w:pStyle w:val="Heading1"/>
        <w:spacing w:beforeAutospacing="0" w:before="0" w:afterAutospacing="0" w:after="0"/>
        <w:jc w:val="center"/>
        <w:rPr>
          <w:rFonts w:ascii="Times New Roman" w:hAnsi="Times New Roman" w:cs="Times New Roman"/>
        </w:rPr>
      </w:pPr>
      <w:r>
        <w:rPr>
          <w:rFonts w:cs="Times New Roman" w:ascii="Times New Roman" w:hAnsi="Times New Roman"/>
        </w:rPr>
        <w:t>FSP công bố thùng máy tính cao cấp 2 trong 1 T-WING mới</w:t>
      </w:r>
    </w:p>
    <w:p>
      <w:pPr>
        <w:pStyle w:val="Heading2"/>
        <w:spacing w:before="49" w:after="49"/>
        <w:jc w:val="center"/>
        <w:rPr>
          <w:rFonts w:ascii="Times New Roman" w:hAnsi="Times New Roman" w:cs="Times New Roman"/>
          <w:i/>
          <w:i/>
          <w:iCs/>
        </w:rPr>
      </w:pPr>
      <w:r>
        <w:rPr>
          <w:rFonts w:cs="Times New Roman" w:ascii="Times New Roman" w:hAnsi="Times New Roman"/>
          <w:i/>
          <w:iCs/>
        </w:rPr>
        <w:t xml:space="preserve">Kết hợp các hệ thống E-ATX và mini-ITX vào một thùng máy </w:t>
      </w:r>
      <w:r>
        <w:rPr>
          <w:rFonts w:eastAsia="MS Mincho" w:cs="Times New Roman" w:ascii="Times New Roman" w:hAnsi="Times New Roman"/>
          <w:i/>
          <w:iCs/>
        </w:rPr>
        <w:t>đ</w:t>
      </w:r>
      <w:r>
        <w:rPr>
          <w:rFonts w:cs="Times New Roman" w:ascii="Times New Roman" w:hAnsi="Times New Roman"/>
          <w:i/>
          <w:iCs/>
        </w:rPr>
        <w:t xml:space="preserve">ược thiết kế sành </w:t>
      </w:r>
      <w:r>
        <w:rPr>
          <w:rFonts w:eastAsia="MS Mincho" w:cs="Times New Roman" w:ascii="Times New Roman" w:hAnsi="Times New Roman"/>
          <w:i/>
          <w:iCs/>
        </w:rPr>
        <w:t>đ</w:t>
      </w:r>
      <w:r>
        <w:rPr>
          <w:rFonts w:cs="Times New Roman" w:ascii="Times New Roman" w:hAnsi="Times New Roman"/>
          <w:i/>
          <w:iCs/>
        </w:rPr>
        <w:t>iệu</w:t>
      </w:r>
    </w:p>
    <w:p>
      <w:pPr>
        <w:pStyle w:val="Normal"/>
        <w:spacing w:before="0" w:after="240"/>
        <w:rPr>
          <w:rFonts w:ascii="Times New Roman" w:hAnsi="Times New Roman" w:cs="Times New Roman"/>
        </w:rPr>
      </w:pPr>
      <w:r>
        <w:rPr>
          <w:rFonts w:cs="Times New Roman" w:ascii="Times New Roman" w:hAnsi="Times New Roman"/>
          <w:b/>
          <w:bCs/>
          <w:i/>
          <w:iCs/>
        </w:rPr>
        <w:t>Ngày 3 tháng 3 n</w:t>
      </w:r>
      <w:r>
        <w:rPr>
          <w:rFonts w:eastAsia="MS Mincho" w:cs="Times New Roman" w:ascii="Times New Roman" w:hAnsi="Times New Roman"/>
          <w:b/>
          <w:bCs/>
          <w:i/>
          <w:iCs/>
        </w:rPr>
        <w:t>ă</w:t>
      </w:r>
      <w:r>
        <w:rPr>
          <w:rFonts w:cs="Times New Roman" w:ascii="Times New Roman" w:hAnsi="Times New Roman"/>
          <w:b/>
          <w:bCs/>
          <w:i/>
          <w:iCs/>
        </w:rPr>
        <w:t xml:space="preserve">m 2020, </w:t>
      </w:r>
      <w:r>
        <w:rPr>
          <w:rFonts w:eastAsia="MS Mincho" w:cs="Times New Roman" w:ascii="Times New Roman" w:hAnsi="Times New Roman"/>
          <w:b/>
          <w:bCs/>
          <w:i/>
          <w:iCs/>
        </w:rPr>
        <w:t>Đ</w:t>
      </w:r>
      <w:r>
        <w:rPr>
          <w:rFonts w:cs="Times New Roman" w:ascii="Times New Roman" w:hAnsi="Times New Roman"/>
          <w:b/>
          <w:bCs/>
          <w:i/>
          <w:iCs/>
        </w:rPr>
        <w:t>ài Bắc,</w:t>
      </w:r>
      <w:r>
        <w:rPr>
          <w:rFonts w:eastAsia="MS Mincho" w:cs="Times New Roman" w:ascii="Times New Roman" w:hAnsi="Times New Roman"/>
          <w:b/>
          <w:bCs/>
          <w:i/>
          <w:iCs/>
        </w:rPr>
        <w:t>Đ</w:t>
      </w:r>
      <w:r>
        <w:rPr>
          <w:rFonts w:cs="Times New Roman" w:ascii="Times New Roman" w:hAnsi="Times New Roman"/>
          <w:b/>
          <w:bCs/>
          <w:i/>
          <w:iCs/>
        </w:rPr>
        <w:t xml:space="preserve">ài Loan - </w:t>
      </w:r>
      <w:r>
        <w:rPr>
          <w:rFonts w:cs="Times New Roman" w:ascii="Times New Roman" w:hAnsi="Times New Roman"/>
        </w:rPr>
        <w:t xml:space="preserve">FSP, nhà sản xuất bộ nguồn PC hàng </w:t>
      </w:r>
      <w:r>
        <w:rPr>
          <w:rFonts w:eastAsia="MS Mincho" w:cs="Times New Roman" w:ascii="Times New Roman" w:hAnsi="Times New Roman"/>
        </w:rPr>
        <w:t>đ</w:t>
      </w:r>
      <w:r>
        <w:rPr>
          <w:rFonts w:cs="Times New Roman" w:ascii="Times New Roman" w:hAnsi="Times New Roman"/>
        </w:rPr>
        <w:t xml:space="preserve">ầu thế giới, hân hạnh cho ra mắt thùng máy tính PC sáng tạo ‘T-WINGS’ (CMT710) mới. Sản phẩm T-WING mới này </w:t>
      </w:r>
      <w:r>
        <w:rPr>
          <w:rFonts w:eastAsia="MS Mincho" w:cs="Times New Roman" w:ascii="Times New Roman" w:hAnsi="Times New Roman"/>
        </w:rPr>
        <w:t>đ</w:t>
      </w:r>
      <w:r>
        <w:rPr>
          <w:rFonts w:cs="Times New Roman" w:ascii="Times New Roman" w:hAnsi="Times New Roman"/>
        </w:rPr>
        <w:t>em lại cho người dùng khả n</w:t>
      </w:r>
      <w:r>
        <w:rPr>
          <w:rFonts w:eastAsia="MS Mincho" w:cs="Times New Roman" w:ascii="Times New Roman" w:hAnsi="Times New Roman"/>
        </w:rPr>
        <w:t>ă</w:t>
      </w:r>
      <w:r>
        <w:rPr>
          <w:rFonts w:cs="Times New Roman" w:ascii="Times New Roman" w:hAnsi="Times New Roman"/>
        </w:rPr>
        <w:t>ng kết hợp hai hệ thống PC cao cấp vào một thùng máy duy nhất.</w:t>
      </w:r>
    </w:p>
    <w:p>
      <w:pPr>
        <w:pStyle w:val="Heading3"/>
        <w:spacing w:beforeAutospacing="0" w:before="0" w:afterAutospacing="0" w:after="0"/>
        <w:rPr>
          <w:rFonts w:ascii="Times New Roman" w:hAnsi="Times New Roman" w:cs="Times New Roman"/>
        </w:rPr>
      </w:pPr>
      <w:r>
        <w:rPr>
          <w:rFonts w:cs="Times New Roman" w:ascii="Times New Roman" w:hAnsi="Times New Roman"/>
        </w:rPr>
        <w:t>Hai hệ thống PC trong một thùng máy</w:t>
      </w:r>
    </w:p>
    <w:p>
      <w:pPr>
        <w:pStyle w:val="Normal"/>
        <w:spacing w:before="0" w:after="240"/>
        <w:rPr>
          <w:rFonts w:ascii="Times New Roman" w:hAnsi="Times New Roman" w:cs="Times New Roman"/>
        </w:rPr>
      </w:pPr>
      <w:r>
        <w:rPr>
          <w:rFonts w:cs="Times New Roman" w:ascii="Times New Roman" w:hAnsi="Times New Roman"/>
        </w:rPr>
        <w:t xml:space="preserve">Bằng cách </w:t>
      </w:r>
      <w:r>
        <w:rPr>
          <w:rFonts w:eastAsia="MS Mincho" w:cs="Times New Roman" w:ascii="Times New Roman" w:hAnsi="Times New Roman"/>
        </w:rPr>
        <w:t>đ</w:t>
      </w:r>
      <w:r>
        <w:rPr>
          <w:rFonts w:cs="Times New Roman" w:ascii="Times New Roman" w:hAnsi="Times New Roman"/>
        </w:rPr>
        <w:t>ặt hai hệ thống cao cấp vào một thùng máy duy nhất, T-WING tiết kiệm không gian của người dùng ở nhà hoặc trong v</w:t>
      </w:r>
      <w:r>
        <w:rPr>
          <w:rFonts w:eastAsia="MS Mincho" w:cs="Times New Roman" w:ascii="Times New Roman" w:hAnsi="Times New Roman"/>
        </w:rPr>
        <w:t>ă</w:t>
      </w:r>
      <w:r>
        <w:rPr>
          <w:rFonts w:cs="Times New Roman" w:ascii="Times New Roman" w:hAnsi="Times New Roman"/>
        </w:rPr>
        <w:t>n phòng và có thể t</w:t>
      </w:r>
      <w:r>
        <w:rPr>
          <w:rFonts w:eastAsia="MS Mincho" w:cs="Times New Roman" w:ascii="Times New Roman" w:hAnsi="Times New Roman"/>
        </w:rPr>
        <w:t>ă</w:t>
      </w:r>
      <w:r>
        <w:rPr>
          <w:rFonts w:cs="Times New Roman" w:ascii="Times New Roman" w:hAnsi="Times New Roman"/>
        </w:rPr>
        <w:t xml:space="preserve">ng tốc </w:t>
      </w:r>
      <w:r>
        <w:rPr>
          <w:rFonts w:eastAsia="MS Mincho" w:cs="Times New Roman" w:ascii="Times New Roman" w:hAnsi="Times New Roman"/>
        </w:rPr>
        <w:t>đ</w:t>
      </w:r>
      <w:r>
        <w:rPr>
          <w:rFonts w:cs="Times New Roman" w:ascii="Times New Roman" w:hAnsi="Times New Roman"/>
        </w:rPr>
        <w:t>áng kể n</w:t>
      </w:r>
      <w:r>
        <w:rPr>
          <w:rFonts w:eastAsia="MS Mincho" w:cs="Times New Roman" w:ascii="Times New Roman" w:hAnsi="Times New Roman"/>
        </w:rPr>
        <w:t>ă</w:t>
      </w:r>
      <w:r>
        <w:rPr>
          <w:rFonts w:cs="Times New Roman" w:ascii="Times New Roman" w:hAnsi="Times New Roman"/>
        </w:rPr>
        <w:t xml:space="preserve">ng suất làm việc. Hệ thống chính hỗ trợ kích thước bo mạch chủ EATX cho các máy trạm chơi game và hệ thống HEDT, trong khi hệ thống phụ hỗ trợ bo mạch chủ mini-ITX </w:t>
      </w:r>
      <w:r>
        <w:rPr>
          <w:rFonts w:eastAsia="MS Mincho" w:cs="Times New Roman" w:ascii="Times New Roman" w:hAnsi="Times New Roman"/>
        </w:rPr>
        <w:t>đ</w:t>
      </w:r>
      <w:r>
        <w:rPr>
          <w:rFonts w:cs="Times New Roman" w:ascii="Times New Roman" w:hAnsi="Times New Roman"/>
        </w:rPr>
        <w:t>em lại nhiều tính n</w:t>
      </w:r>
      <w:r>
        <w:rPr>
          <w:rFonts w:eastAsia="MS Mincho" w:cs="Times New Roman" w:ascii="Times New Roman" w:hAnsi="Times New Roman"/>
        </w:rPr>
        <w:t>ă</w:t>
      </w:r>
      <w:r>
        <w:rPr>
          <w:rFonts w:cs="Times New Roman" w:ascii="Times New Roman" w:hAnsi="Times New Roman"/>
        </w:rPr>
        <w:t xml:space="preserve">ng. Lợi ích của thiết kế này bao gồm việc chạy </w:t>
      </w:r>
      <w:r>
        <w:rPr>
          <w:rFonts w:eastAsia="MS Mincho" w:cs="Times New Roman" w:ascii="Times New Roman" w:hAnsi="Times New Roman"/>
        </w:rPr>
        <w:t>đ</w:t>
      </w:r>
      <w:r>
        <w:rPr>
          <w:rFonts w:cs="Times New Roman" w:ascii="Times New Roman" w:hAnsi="Times New Roman"/>
        </w:rPr>
        <w:t>ồng thời hai hệ thống, giúp giải phóng các hệ thống khỏi việc bị chậm hoặc lag hoặc bất k</w:t>
      </w:r>
      <w:r>
        <w:rPr>
          <w:rFonts w:eastAsia="MS Mincho" w:cs="Times New Roman" w:ascii="Times New Roman" w:hAnsi="Times New Roman"/>
        </w:rPr>
        <w:t>ỳ</w:t>
      </w:r>
      <w:r>
        <w:rPr>
          <w:rFonts w:cs="Times New Roman" w:ascii="Times New Roman" w:hAnsi="Times New Roman"/>
        </w:rPr>
        <w:t xml:space="preserve"> trường hợp nào mà tải quá lớn nào có thể gây ra sự cố hệ thống. Người sáng tạo nội dung và người phát trực tuyến sẽ </w:t>
      </w:r>
      <w:r>
        <w:rPr>
          <w:rFonts w:eastAsia="MS Mincho" w:cs="Times New Roman" w:ascii="Times New Roman" w:hAnsi="Times New Roman"/>
        </w:rPr>
        <w:t>đ</w:t>
      </w:r>
      <w:r>
        <w:rPr>
          <w:rFonts w:cs="Times New Roman" w:ascii="Times New Roman" w:hAnsi="Times New Roman"/>
        </w:rPr>
        <w:t xml:space="preserve">ược hưởng lợi từ thiết lập này, cho phép họ ghi hình mà không bị gián </w:t>
      </w:r>
      <w:r>
        <w:rPr>
          <w:rFonts w:eastAsia="MS Mincho" w:cs="Times New Roman" w:ascii="Times New Roman" w:hAnsi="Times New Roman"/>
        </w:rPr>
        <w:t>đ</w:t>
      </w:r>
      <w:r>
        <w:rPr>
          <w:rFonts w:cs="Times New Roman" w:ascii="Times New Roman" w:hAnsi="Times New Roman"/>
        </w:rPr>
        <w:t>oạn, liên tục theo dõi và kiểm soát trạng thái bản ghi của họ và cho phép họ dễ dàng tương tác với người hâm mộ.</w:t>
      </w:r>
    </w:p>
    <w:p>
      <w:pPr>
        <w:pStyle w:val="Heading3"/>
        <w:spacing w:beforeAutospacing="0" w:before="0" w:afterAutospacing="0" w:after="0"/>
        <w:rPr>
          <w:rFonts w:ascii="Times New Roman" w:hAnsi="Times New Roman" w:cs="Times New Roman"/>
        </w:rPr>
      </w:pPr>
      <w:r>
        <w:rPr>
          <w:rFonts w:cs="Times New Roman" w:ascii="Times New Roman" w:hAnsi="Times New Roman"/>
        </w:rPr>
        <w:t xml:space="preserve">Thiết kế phong cách mới với góc nhìn 360 </w:t>
      </w:r>
      <w:r>
        <w:rPr>
          <w:rFonts w:eastAsia="MS Mincho" w:cs="Times New Roman" w:ascii="Times New Roman" w:hAnsi="Times New Roman"/>
        </w:rPr>
        <w:t>đ</w:t>
      </w:r>
      <w:r>
        <w:rPr>
          <w:rFonts w:cs="Times New Roman" w:ascii="Times New Roman" w:hAnsi="Times New Roman"/>
        </w:rPr>
        <w:t xml:space="preserve">ộ tuyệt </w:t>
      </w:r>
      <w:r>
        <w:rPr>
          <w:rFonts w:eastAsia="MS Mincho" w:cs="Times New Roman" w:ascii="Times New Roman" w:hAnsi="Times New Roman"/>
        </w:rPr>
        <w:t>đ</w:t>
      </w:r>
      <w:r>
        <w:rPr>
          <w:rFonts w:cs="Times New Roman" w:ascii="Times New Roman" w:hAnsi="Times New Roman"/>
        </w:rPr>
        <w:t>ẹp</w:t>
      </w:r>
    </w:p>
    <w:p>
      <w:pPr>
        <w:pStyle w:val="Normal"/>
        <w:spacing w:before="0" w:after="240"/>
        <w:rPr>
          <w:rFonts w:ascii="Times New Roman" w:hAnsi="Times New Roman" w:cs="Times New Roman"/>
        </w:rPr>
      </w:pPr>
      <w:r>
        <w:rPr>
          <w:rFonts w:cs="Times New Roman" w:ascii="Times New Roman" w:hAnsi="Times New Roman"/>
        </w:rPr>
        <w:t xml:space="preserve">FSP T-WING mang tới một thiết kế thùng máy bán mở </w:t>
      </w:r>
      <w:r>
        <w:rPr>
          <w:rFonts w:eastAsia="MS Mincho" w:cs="Times New Roman" w:ascii="Times New Roman" w:hAnsi="Times New Roman"/>
        </w:rPr>
        <w:t>đ</w:t>
      </w:r>
      <w:r>
        <w:rPr>
          <w:rFonts w:cs="Times New Roman" w:ascii="Times New Roman" w:hAnsi="Times New Roman"/>
        </w:rPr>
        <w:t xml:space="preserve">ầy phong cách mới, chắc chắn sẽ khiến mọi người phải ngước nhìn. Thiết kế thùng máy ‘T-WINGS phong cách có bề ngoài dạng cánh chim </w:t>
      </w:r>
      <w:r>
        <w:rPr>
          <w:rFonts w:eastAsia="MS Mincho" w:cs="Times New Roman" w:ascii="Times New Roman" w:hAnsi="Times New Roman"/>
        </w:rPr>
        <w:t>đ</w:t>
      </w:r>
      <w:r>
        <w:rPr>
          <w:rFonts w:cs="Times New Roman" w:ascii="Times New Roman" w:hAnsi="Times New Roman"/>
        </w:rPr>
        <w:t xml:space="preserve">ộc </w:t>
      </w:r>
      <w:r>
        <w:rPr>
          <w:rFonts w:eastAsia="MS Mincho" w:cs="Times New Roman" w:ascii="Times New Roman" w:hAnsi="Times New Roman"/>
        </w:rPr>
        <w:t>đ</w:t>
      </w:r>
      <w:r>
        <w:rPr>
          <w:rFonts w:cs="Times New Roman" w:ascii="Times New Roman" w:hAnsi="Times New Roman"/>
        </w:rPr>
        <w:t xml:space="preserve">áo với các hình dạng vát góc và lớp sơn phủ anot màu </w:t>
      </w:r>
      <w:r>
        <w:rPr>
          <w:rFonts w:eastAsia="MS Mincho" w:cs="Times New Roman" w:ascii="Times New Roman" w:hAnsi="Times New Roman"/>
        </w:rPr>
        <w:t>đ</w:t>
      </w:r>
      <w:r>
        <w:rPr>
          <w:rFonts w:cs="Times New Roman" w:ascii="Times New Roman" w:hAnsi="Times New Roman"/>
        </w:rPr>
        <w:t xml:space="preserve">en cùng </w:t>
      </w:r>
      <w:r>
        <w:rPr>
          <w:rFonts w:eastAsia="MS Mincho" w:cs="Times New Roman" w:ascii="Times New Roman" w:hAnsi="Times New Roman"/>
        </w:rPr>
        <w:t>đ</w:t>
      </w:r>
      <w:r>
        <w:rPr>
          <w:rFonts w:cs="Times New Roman" w:ascii="Times New Roman" w:hAnsi="Times New Roman"/>
        </w:rPr>
        <w:t xml:space="preserve">iểm nhấn màu vàng hoặc </w:t>
      </w:r>
      <w:r>
        <w:rPr>
          <w:rFonts w:eastAsia="MS Mincho" w:cs="Times New Roman" w:ascii="Times New Roman" w:hAnsi="Times New Roman"/>
        </w:rPr>
        <w:t>đ</w:t>
      </w:r>
      <w:r>
        <w:rPr>
          <w:rFonts w:cs="Times New Roman" w:ascii="Times New Roman" w:hAnsi="Times New Roman"/>
        </w:rPr>
        <w:t xml:space="preserve">ỏ. Thiết kế </w:t>
      </w:r>
      <w:r>
        <w:rPr>
          <w:rFonts w:eastAsia="MS Mincho" w:cs="Times New Roman" w:ascii="Times New Roman" w:hAnsi="Times New Roman"/>
        </w:rPr>
        <w:t>đ</w:t>
      </w:r>
      <w:r>
        <w:rPr>
          <w:rFonts w:cs="Times New Roman" w:ascii="Times New Roman" w:hAnsi="Times New Roman"/>
        </w:rPr>
        <w:t xml:space="preserve">ộc </w:t>
      </w:r>
      <w:r>
        <w:rPr>
          <w:rFonts w:eastAsia="MS Mincho" w:cs="Times New Roman" w:ascii="Times New Roman" w:hAnsi="Times New Roman"/>
        </w:rPr>
        <w:t>đ</w:t>
      </w:r>
      <w:r>
        <w:rPr>
          <w:rFonts w:cs="Times New Roman" w:ascii="Times New Roman" w:hAnsi="Times New Roman"/>
        </w:rPr>
        <w:t xml:space="preserve">áo của thùng máy T-WING cho phép người dùng tùy chỉnh tạo ra các hệ thống PC với thiết kế tuyệt </w:t>
      </w:r>
      <w:r>
        <w:rPr>
          <w:rFonts w:eastAsia="MS Mincho" w:cs="Times New Roman" w:ascii="Times New Roman" w:hAnsi="Times New Roman"/>
        </w:rPr>
        <w:t>đ</w:t>
      </w:r>
      <w:r>
        <w:rPr>
          <w:rFonts w:cs="Times New Roman" w:ascii="Times New Roman" w:hAnsi="Times New Roman"/>
        </w:rPr>
        <w:t>ẹp.</w:t>
      </w:r>
    </w:p>
    <w:p>
      <w:pPr>
        <w:pStyle w:val="Heading3"/>
        <w:spacing w:beforeAutospacing="0" w:before="0" w:afterAutospacing="0" w:after="0"/>
        <w:rPr>
          <w:rFonts w:ascii="Times New Roman" w:hAnsi="Times New Roman" w:cs="Times New Roman"/>
        </w:rPr>
      </w:pPr>
      <w:r>
        <w:rPr>
          <w:rFonts w:cs="Times New Roman" w:ascii="Times New Roman" w:hAnsi="Times New Roman"/>
        </w:rPr>
        <w:t>Mạnh mẽ và mát mẻ</w:t>
      </w:r>
    </w:p>
    <w:p>
      <w:pPr>
        <w:pStyle w:val="Normal"/>
        <w:spacing w:before="0" w:after="240"/>
        <w:rPr>
          <w:rFonts w:ascii="Times New Roman" w:hAnsi="Times New Roman" w:cs="Times New Roman"/>
        </w:rPr>
      </w:pPr>
      <w:r>
        <w:rPr>
          <w:rFonts w:cs="Times New Roman" w:ascii="Times New Roman" w:hAnsi="Times New Roman"/>
        </w:rPr>
        <w:t>Khung nhôm chắc chắn cùng với các tấm kính cường lực 4mm của sản phẩm sẽ bảo vệ các bộ phận máy tính khỏi tiếp xúc với môi trường nhà hoặc v</w:t>
      </w:r>
      <w:r>
        <w:rPr>
          <w:rFonts w:eastAsia="MS Mincho" w:cs="Times New Roman" w:ascii="Times New Roman" w:hAnsi="Times New Roman"/>
        </w:rPr>
        <w:t>ă</w:t>
      </w:r>
      <w:r>
        <w:rPr>
          <w:rFonts w:cs="Times New Roman" w:ascii="Times New Roman" w:hAnsi="Times New Roman"/>
        </w:rPr>
        <w:t xml:space="preserve">n phòng trong khi mang lại sự tản nhiệt tối </w:t>
      </w:r>
      <w:r>
        <w:rPr>
          <w:rFonts w:eastAsia="MS Mincho" w:cs="Times New Roman" w:ascii="Times New Roman" w:hAnsi="Times New Roman"/>
        </w:rPr>
        <w:t>đ</w:t>
      </w:r>
      <w:r>
        <w:rPr>
          <w:rFonts w:cs="Times New Roman" w:ascii="Times New Roman" w:hAnsi="Times New Roman"/>
        </w:rPr>
        <w:t xml:space="preserve">a thông qua các khoảng trống thông gió lớn. Sản phẩm hỗ trợ các hệ thống làm mát bằng chất lỏng kép và bộ nguồn kép </w:t>
      </w:r>
      <w:r>
        <w:rPr>
          <w:rFonts w:eastAsia="MS Mincho" w:cs="Times New Roman" w:ascii="Times New Roman" w:hAnsi="Times New Roman"/>
        </w:rPr>
        <w:t>đ</w:t>
      </w:r>
      <w:r>
        <w:rPr>
          <w:rFonts w:cs="Times New Roman" w:ascii="Times New Roman" w:hAnsi="Times New Roman"/>
        </w:rPr>
        <w:t xml:space="preserve">ảm bảo rằng cả hai hệ thống có thể </w:t>
      </w:r>
      <w:r>
        <w:rPr>
          <w:rFonts w:eastAsia="MS Mincho" w:cs="Times New Roman" w:ascii="Times New Roman" w:hAnsi="Times New Roman"/>
        </w:rPr>
        <w:t>đ</w:t>
      </w:r>
      <w:r>
        <w:rPr>
          <w:rFonts w:cs="Times New Roman" w:ascii="Times New Roman" w:hAnsi="Times New Roman"/>
        </w:rPr>
        <w:t xml:space="preserve">ạt </w:t>
      </w:r>
      <w:r>
        <w:rPr>
          <w:rFonts w:eastAsia="MS Mincho" w:cs="Times New Roman" w:ascii="Times New Roman" w:hAnsi="Times New Roman"/>
        </w:rPr>
        <w:t>đ</w:t>
      </w:r>
      <w:r>
        <w:rPr>
          <w:rFonts w:cs="Times New Roman" w:ascii="Times New Roman" w:hAnsi="Times New Roman"/>
        </w:rPr>
        <w:t xml:space="preserve">ược hiệu suất tối </w:t>
      </w:r>
      <w:r>
        <w:rPr>
          <w:rFonts w:eastAsia="MS Mincho" w:cs="Times New Roman" w:ascii="Times New Roman" w:hAnsi="Times New Roman"/>
        </w:rPr>
        <w:t>đ</w:t>
      </w:r>
      <w:r>
        <w:rPr>
          <w:rFonts w:cs="Times New Roman" w:ascii="Times New Roman" w:hAnsi="Times New Roman"/>
        </w:rPr>
        <w:t>a tương ứng mà không có giới hạn về n</w:t>
      </w:r>
      <w:r>
        <w:rPr>
          <w:rFonts w:eastAsia="MS Mincho" w:cs="Times New Roman" w:ascii="Times New Roman" w:hAnsi="Times New Roman"/>
        </w:rPr>
        <w:t>ă</w:t>
      </w:r>
      <w:r>
        <w:rPr>
          <w:rFonts w:cs="Times New Roman" w:ascii="Times New Roman" w:hAnsi="Times New Roman"/>
        </w:rPr>
        <w:t xml:space="preserve">ng lượng. Khung máy T-WING có thể gắn các card </w:t>
      </w:r>
      <w:r>
        <w:rPr>
          <w:rFonts w:eastAsia="MS Mincho" w:cs="Times New Roman" w:ascii="Times New Roman" w:hAnsi="Times New Roman"/>
        </w:rPr>
        <w:t>đ</w:t>
      </w:r>
      <w:r>
        <w:rPr>
          <w:rFonts w:cs="Times New Roman" w:ascii="Times New Roman" w:hAnsi="Times New Roman"/>
        </w:rPr>
        <w:t xml:space="preserve">ồ họa </w:t>
      </w:r>
      <w:r>
        <w:rPr>
          <w:rFonts w:eastAsia="MS Mincho" w:cs="Times New Roman" w:ascii="Times New Roman" w:hAnsi="Times New Roman"/>
        </w:rPr>
        <w:t>đ</w:t>
      </w:r>
      <w:r>
        <w:rPr>
          <w:rFonts w:cs="Times New Roman" w:ascii="Times New Roman" w:hAnsi="Times New Roman"/>
        </w:rPr>
        <w:t xml:space="preserve">ược gắn theo cả chiều ngang và chiều dọc </w:t>
      </w:r>
      <w:r>
        <w:rPr>
          <w:rFonts w:eastAsia="MS Mincho" w:cs="Times New Roman" w:ascii="Times New Roman" w:hAnsi="Times New Roman"/>
        </w:rPr>
        <w:t>đ</w:t>
      </w:r>
      <w:r>
        <w:rPr>
          <w:rFonts w:cs="Times New Roman" w:ascii="Times New Roman" w:hAnsi="Times New Roman"/>
        </w:rPr>
        <w:t xml:space="preserve">ể phù hợp với nhiều phong cách lắp PC khác nhau. </w:t>
      </w:r>
      <w:r>
        <w:rPr>
          <w:rFonts w:eastAsia="MS Mincho" w:cs="Times New Roman" w:ascii="Times New Roman" w:hAnsi="Times New Roman"/>
        </w:rPr>
        <w:t>Đ</w:t>
      </w:r>
      <w:r>
        <w:rPr>
          <w:rFonts w:cs="Times New Roman" w:ascii="Times New Roman" w:hAnsi="Times New Roman"/>
        </w:rPr>
        <w:t xml:space="preserve">ối với người dùng cần dung lượng lưu trữ cục bộ lớn, thùng máy T-WINGS cho phép người dùng lắp </w:t>
      </w:r>
      <w:r>
        <w:rPr>
          <w:rFonts w:eastAsia="MS Mincho" w:cs="Times New Roman" w:ascii="Times New Roman" w:hAnsi="Times New Roman"/>
        </w:rPr>
        <w:t>đ</w:t>
      </w:r>
      <w:r>
        <w:rPr>
          <w:rFonts w:cs="Times New Roman" w:ascii="Times New Roman" w:hAnsi="Times New Roman"/>
        </w:rPr>
        <w:t xml:space="preserve">ặt tổng cộng tối </w:t>
      </w:r>
      <w:r>
        <w:rPr>
          <w:rFonts w:eastAsia="MS Mincho" w:cs="Times New Roman" w:ascii="Times New Roman" w:hAnsi="Times New Roman"/>
        </w:rPr>
        <w:t>đ</w:t>
      </w:r>
      <w:r>
        <w:rPr>
          <w:rFonts w:cs="Times New Roman" w:ascii="Times New Roman" w:hAnsi="Times New Roman"/>
        </w:rPr>
        <w:t>a n</w:t>
      </w:r>
      <w:r>
        <w:rPr>
          <w:rFonts w:eastAsia="MS Mincho" w:cs="Times New Roman" w:ascii="Times New Roman" w:hAnsi="Times New Roman"/>
        </w:rPr>
        <w:t>ă</w:t>
      </w:r>
      <w:r>
        <w:rPr>
          <w:rFonts w:cs="Times New Roman" w:ascii="Times New Roman" w:hAnsi="Times New Roman"/>
        </w:rPr>
        <w:t xml:space="preserve">m ổ </w:t>
      </w:r>
      <w:r>
        <w:rPr>
          <w:rFonts w:eastAsia="MS Mincho" w:cs="Times New Roman" w:ascii="Times New Roman" w:hAnsi="Times New Roman"/>
        </w:rPr>
        <w:t>đĩ</w:t>
      </w:r>
      <w:r>
        <w:rPr>
          <w:rFonts w:cs="Times New Roman" w:ascii="Times New Roman" w:hAnsi="Times New Roman"/>
        </w:rPr>
        <w:t xml:space="preserve">a: hai ổ </w:t>
      </w:r>
      <w:r>
        <w:rPr>
          <w:rFonts w:eastAsia="MS Mincho" w:cs="Times New Roman" w:ascii="Times New Roman" w:hAnsi="Times New Roman"/>
        </w:rPr>
        <w:t>đĩ</w:t>
      </w:r>
      <w:r>
        <w:rPr>
          <w:rFonts w:cs="Times New Roman" w:ascii="Times New Roman" w:hAnsi="Times New Roman"/>
        </w:rPr>
        <w:t xml:space="preserve">a kích thước 3,5 tiêu chuẩn và ba ổ </w:t>
      </w:r>
      <w:r>
        <w:rPr>
          <w:rFonts w:eastAsia="MS Mincho" w:cs="Times New Roman" w:ascii="Times New Roman" w:hAnsi="Times New Roman"/>
        </w:rPr>
        <w:t>đĩ</w:t>
      </w:r>
      <w:r>
        <w:rPr>
          <w:rFonts w:cs="Times New Roman" w:ascii="Times New Roman" w:hAnsi="Times New Roman"/>
        </w:rPr>
        <w:t>a 2,5 kích thước.</w:t>
      </w:r>
    </w:p>
    <w:p>
      <w:pPr>
        <w:pStyle w:val="Heading3"/>
        <w:spacing w:beforeAutospacing="0" w:before="0" w:afterAutospacing="0" w:after="0"/>
        <w:rPr>
          <w:rFonts w:ascii="Times New Roman" w:hAnsi="Times New Roman" w:cs="Times New Roman"/>
        </w:rPr>
      </w:pPr>
      <w:r>
        <w:rPr>
          <w:rFonts w:cs="Times New Roman" w:ascii="Times New Roman" w:hAnsi="Times New Roman"/>
        </w:rPr>
        <w:t xml:space="preserve">ARGB Light Bar &amp; Hệ thống </w:t>
      </w:r>
      <w:r>
        <w:rPr>
          <w:rFonts w:eastAsia="MS Mincho" w:cs="Times New Roman" w:ascii="Times New Roman" w:hAnsi="Times New Roman"/>
        </w:rPr>
        <w:t>đ</w:t>
      </w:r>
      <w:r>
        <w:rPr>
          <w:rFonts w:cs="Times New Roman" w:ascii="Times New Roman" w:hAnsi="Times New Roman"/>
        </w:rPr>
        <w:t>i cáp cải tiến mới</w:t>
      </w:r>
    </w:p>
    <w:p>
      <w:pPr>
        <w:pStyle w:val="Normal"/>
        <w:spacing w:before="0" w:after="240"/>
        <w:rPr>
          <w:rFonts w:ascii="Times New Roman" w:hAnsi="Times New Roman" w:cs="Times New Roman"/>
        </w:rPr>
      </w:pPr>
      <w:r>
        <w:rPr>
          <w:rFonts w:cs="Times New Roman" w:ascii="Times New Roman" w:hAnsi="Times New Roman"/>
        </w:rPr>
        <w:t xml:space="preserve">Trụ chính giữa của T-WING </w:t>
      </w:r>
      <w:r>
        <w:rPr>
          <w:rFonts w:eastAsia="MS Mincho" w:cs="Times New Roman" w:ascii="Times New Roman" w:hAnsi="Times New Roman"/>
        </w:rPr>
        <w:t>đ</w:t>
      </w:r>
      <w:r>
        <w:rPr>
          <w:rFonts w:cs="Times New Roman" w:ascii="Times New Roman" w:hAnsi="Times New Roman"/>
        </w:rPr>
        <w:t xml:space="preserve">ược thiết kế </w:t>
      </w:r>
      <w:r>
        <w:rPr>
          <w:rFonts w:eastAsia="MS Mincho" w:cs="Times New Roman" w:ascii="Times New Roman" w:hAnsi="Times New Roman"/>
        </w:rPr>
        <w:t>đ</w:t>
      </w:r>
      <w:r>
        <w:rPr>
          <w:rFonts w:cs="Times New Roman" w:ascii="Times New Roman" w:hAnsi="Times New Roman"/>
        </w:rPr>
        <w:t xml:space="preserve">ặc biệt </w:t>
      </w:r>
      <w:r>
        <w:rPr>
          <w:rFonts w:eastAsia="MS Mincho" w:cs="Times New Roman" w:ascii="Times New Roman" w:hAnsi="Times New Roman"/>
        </w:rPr>
        <w:t>đ</w:t>
      </w:r>
      <w:r>
        <w:rPr>
          <w:rFonts w:cs="Times New Roman" w:ascii="Times New Roman" w:hAnsi="Times New Roman"/>
        </w:rPr>
        <w:t xml:space="preserve">ể cung cấp một không gian rộng 40mm dành riêng cho quản lý cáp. Hệ thống quản lý cáp trung tâm tùy chỉnh cung cấp một khu vực gọn gàng </w:t>
      </w:r>
      <w:r>
        <w:rPr>
          <w:rFonts w:eastAsia="MS Mincho" w:cs="Times New Roman" w:ascii="Times New Roman" w:hAnsi="Times New Roman"/>
        </w:rPr>
        <w:t>đ</w:t>
      </w:r>
      <w:r>
        <w:rPr>
          <w:rFonts w:cs="Times New Roman" w:ascii="Times New Roman" w:hAnsi="Times New Roman"/>
        </w:rPr>
        <w:t>ể quản lý tất cả các dây cáp của bạn và giúp khu vực PC chính khỏi bị hạn chế luồng khí thông gió. Các tính n</w:t>
      </w:r>
      <w:r>
        <w:rPr>
          <w:rFonts w:eastAsia="MS Mincho" w:cs="Times New Roman" w:ascii="Times New Roman" w:hAnsi="Times New Roman"/>
        </w:rPr>
        <w:t>ă</w:t>
      </w:r>
      <w:r>
        <w:rPr>
          <w:rFonts w:cs="Times New Roman" w:ascii="Times New Roman" w:hAnsi="Times New Roman"/>
        </w:rPr>
        <w:t xml:space="preserve">ng </w:t>
      </w:r>
      <w:r>
        <w:rPr>
          <w:rFonts w:eastAsia="MS Mincho" w:cs="Times New Roman" w:ascii="Times New Roman" w:hAnsi="Times New Roman"/>
        </w:rPr>
        <w:t>đ</w:t>
      </w:r>
      <w:r>
        <w:rPr>
          <w:rFonts w:cs="Times New Roman" w:ascii="Times New Roman" w:hAnsi="Times New Roman"/>
        </w:rPr>
        <w:t xml:space="preserve">ặc biệt khác bao gồm một thanh LED ánh sáng RGB có thể </w:t>
      </w:r>
      <w:r>
        <w:rPr>
          <w:rFonts w:eastAsia="MS Mincho" w:cs="Times New Roman" w:ascii="Times New Roman" w:hAnsi="Times New Roman"/>
        </w:rPr>
        <w:t>đ</w:t>
      </w:r>
      <w:r>
        <w:rPr>
          <w:rFonts w:cs="Times New Roman" w:ascii="Times New Roman" w:hAnsi="Times New Roman"/>
        </w:rPr>
        <w:t xml:space="preserve">iều khiển </w:t>
      </w:r>
      <w:r>
        <w:rPr>
          <w:rFonts w:eastAsia="MS Mincho" w:cs="Times New Roman" w:ascii="Times New Roman" w:hAnsi="Times New Roman"/>
        </w:rPr>
        <w:t>đ</w:t>
      </w:r>
      <w:r>
        <w:rPr>
          <w:rFonts w:cs="Times New Roman" w:ascii="Times New Roman" w:hAnsi="Times New Roman"/>
        </w:rPr>
        <w:t xml:space="preserve">ể cá nhân hóa giao diện của PC của bạn thông qua phần mềm </w:t>
      </w:r>
      <w:r>
        <w:rPr>
          <w:rFonts w:eastAsia="MS Mincho" w:cs="Times New Roman" w:ascii="Times New Roman" w:hAnsi="Times New Roman"/>
        </w:rPr>
        <w:t>đ</w:t>
      </w:r>
      <w:r>
        <w:rPr>
          <w:rFonts w:cs="Times New Roman" w:ascii="Times New Roman" w:hAnsi="Times New Roman"/>
        </w:rPr>
        <w:t xml:space="preserve">ồng bộ hóa ARGB. Thanh LED ánh sáng tương thích với tất cả các phần mềm </w:t>
      </w:r>
      <w:r>
        <w:rPr>
          <w:rFonts w:eastAsia="MS Mincho" w:cs="Times New Roman" w:ascii="Times New Roman" w:hAnsi="Times New Roman"/>
        </w:rPr>
        <w:t>đ</w:t>
      </w:r>
      <w:r>
        <w:rPr>
          <w:rFonts w:cs="Times New Roman" w:ascii="Times New Roman" w:hAnsi="Times New Roman"/>
        </w:rPr>
        <w:t xml:space="preserve">iều khiển ARGB </w:t>
      </w:r>
      <w:r>
        <w:rPr>
          <w:rFonts w:eastAsia="MS Mincho" w:cs="Times New Roman" w:ascii="Times New Roman" w:hAnsi="Times New Roman"/>
        </w:rPr>
        <w:t>đ</w:t>
      </w:r>
      <w:r>
        <w:rPr>
          <w:rFonts w:cs="Times New Roman" w:ascii="Times New Roman" w:hAnsi="Times New Roman"/>
        </w:rPr>
        <w:t>i kèm bo mạch chủ chính bao gồm ASRock Polychrom Sync, ASUS Aura Sync, Gigabyte RGB Fusion và MSI Mystic Light Sync.</w:t>
        <w:br/>
        <w:br/>
        <w:t xml:space="preserve">Mặt trước sản phẩm có các </w:t>
      </w:r>
      <w:r>
        <w:rPr>
          <w:rFonts w:eastAsia="MS Mincho" w:cs="Times New Roman" w:ascii="Times New Roman" w:hAnsi="Times New Roman"/>
        </w:rPr>
        <w:t>đ</w:t>
      </w:r>
      <w:r>
        <w:rPr>
          <w:rFonts w:cs="Times New Roman" w:ascii="Times New Roman" w:hAnsi="Times New Roman"/>
        </w:rPr>
        <w:t xml:space="preserve">ầu vào micrô và âm thanh stereo 3,5 mm, một </w:t>
      </w:r>
      <w:r>
        <w:rPr>
          <w:rFonts w:eastAsia="MS Mincho" w:cs="Times New Roman" w:ascii="Times New Roman" w:hAnsi="Times New Roman"/>
        </w:rPr>
        <w:t>đ</w:t>
      </w:r>
      <w:r>
        <w:rPr>
          <w:rFonts w:cs="Times New Roman" w:ascii="Times New Roman" w:hAnsi="Times New Roman"/>
        </w:rPr>
        <w:t xml:space="preserve">ầu nối USB 3.1 thế hệ thứ 2 Type-C và hai </w:t>
      </w:r>
      <w:r>
        <w:rPr>
          <w:rFonts w:eastAsia="MS Mincho" w:cs="Times New Roman" w:ascii="Times New Roman" w:hAnsi="Times New Roman"/>
        </w:rPr>
        <w:t>đ</w:t>
      </w:r>
      <w:r>
        <w:rPr>
          <w:rFonts w:cs="Times New Roman" w:ascii="Times New Roman" w:hAnsi="Times New Roman"/>
        </w:rPr>
        <w:t xml:space="preserve">ầu nối USB 3.1 thế hệ thứ nhất Type-A, </w:t>
      </w:r>
      <w:r>
        <w:rPr>
          <w:rFonts w:eastAsia="MS Mincho" w:cs="Times New Roman" w:ascii="Times New Roman" w:hAnsi="Times New Roman"/>
        </w:rPr>
        <w:t>đ</w:t>
      </w:r>
      <w:r>
        <w:rPr>
          <w:rFonts w:cs="Times New Roman" w:ascii="Times New Roman" w:hAnsi="Times New Roman"/>
        </w:rPr>
        <w:t>em lại cho người dùng khả n</w:t>
      </w:r>
      <w:r>
        <w:rPr>
          <w:rFonts w:eastAsia="MS Mincho" w:cs="Times New Roman" w:ascii="Times New Roman" w:hAnsi="Times New Roman"/>
        </w:rPr>
        <w:t>ă</w:t>
      </w:r>
      <w:r>
        <w:rPr>
          <w:rFonts w:cs="Times New Roman" w:ascii="Times New Roman" w:hAnsi="Times New Roman"/>
        </w:rPr>
        <w:t xml:space="preserve">ng kết nối thuận tiện </w:t>
      </w:r>
      <w:r>
        <w:rPr>
          <w:rFonts w:eastAsia="MS Mincho" w:cs="Times New Roman" w:ascii="Times New Roman" w:hAnsi="Times New Roman"/>
        </w:rPr>
        <w:t>đ</w:t>
      </w:r>
      <w:r>
        <w:rPr>
          <w:rFonts w:cs="Times New Roman" w:ascii="Times New Roman" w:hAnsi="Times New Roman"/>
        </w:rPr>
        <w:t>iện thoại thông minh, máy tính bảng, tai nghe và các thiết bị ngoại vi PC khác.</w:t>
      </w:r>
    </w:p>
    <w:p>
      <w:pPr>
        <w:pStyle w:val="Heading3"/>
        <w:spacing w:beforeAutospacing="0" w:before="0" w:afterAutospacing="0" w:after="0"/>
        <w:rPr>
          <w:rFonts w:ascii="Times New Roman" w:hAnsi="Times New Roman" w:cs="Times New Roman"/>
        </w:rPr>
      </w:pPr>
      <w:r>
        <w:rPr>
          <w:rFonts w:cs="Times New Roman" w:ascii="Times New Roman" w:hAnsi="Times New Roman"/>
        </w:rPr>
        <w:t>Xem video và giành chiến thắng!</w:t>
      </w:r>
    </w:p>
    <w:p>
      <w:pPr>
        <w:pStyle w:val="Normal"/>
        <w:spacing w:before="0" w:after="240"/>
        <w:rPr/>
      </w:pPr>
      <w:r>
        <w:rPr>
          <w:rFonts w:cs="Times New Roman" w:ascii="Times New Roman" w:hAnsi="Times New Roman"/>
        </w:rPr>
        <w:t xml:space="preserve">Tham gia sự kiện trực tuyến của chúng tôi </w:t>
      </w:r>
      <w:r>
        <w:rPr>
          <w:rFonts w:eastAsia="MS Mincho" w:cs="Times New Roman" w:ascii="Times New Roman" w:hAnsi="Times New Roman"/>
        </w:rPr>
        <w:t>đ</w:t>
      </w:r>
      <w:r>
        <w:rPr>
          <w:rFonts w:cs="Times New Roman" w:ascii="Times New Roman" w:hAnsi="Times New Roman"/>
        </w:rPr>
        <w:t xml:space="preserve">ể có cơ hội giành </w:t>
      </w:r>
      <w:r>
        <w:rPr>
          <w:rFonts w:eastAsia="MS Mincho" w:cs="Times New Roman" w:ascii="Times New Roman" w:hAnsi="Times New Roman"/>
        </w:rPr>
        <w:t>đ</w:t>
      </w:r>
      <w:r>
        <w:rPr>
          <w:rFonts w:cs="Times New Roman" w:ascii="Times New Roman" w:hAnsi="Times New Roman"/>
        </w:rPr>
        <w:t>ược thùng máy T-WING phong cách mới (bạn có thể chọn mày mình muốn ) và phiếu mua hàng trên Steam! Chỉ cần trả lời một câu hỏi sau khi xem video YouTube của chúng tôi (</w:t>
      </w:r>
      <w:hyperlink r:id="rId2" w:tgtFrame="_blank">
        <w:r>
          <w:rPr>
            <w:rStyle w:val="InternetLink"/>
            <w:rFonts w:cs="Times New Roman" w:ascii="Times New Roman" w:hAnsi="Times New Roman"/>
          </w:rPr>
          <w:t>https://www.fsplifestyle.com/promotion/T-WINGS/campaign_en.html</w:t>
        </w:r>
      </w:hyperlink>
      <w:r>
        <w:rPr>
          <w:rFonts w:cs="Times New Roman" w:ascii="Times New Roman" w:hAnsi="Times New Roman"/>
        </w:rPr>
        <w:t xml:space="preserve">) – thật </w:t>
      </w:r>
      <w:r>
        <w:rPr>
          <w:rFonts w:eastAsia="MS Mincho" w:cs="Times New Roman" w:ascii="Times New Roman" w:hAnsi="Times New Roman"/>
        </w:rPr>
        <w:t>đ</w:t>
      </w:r>
      <w:r>
        <w:rPr>
          <w:rFonts w:cs="Times New Roman" w:ascii="Times New Roman" w:hAnsi="Times New Roman"/>
        </w:rPr>
        <w:t>ơn giản!</w:t>
      </w:r>
    </w:p>
    <w:p>
      <w:pPr>
        <w:pStyle w:val="Heading3"/>
        <w:spacing w:beforeAutospacing="0" w:before="0" w:afterAutospacing="0" w:after="0"/>
        <w:rPr>
          <w:rFonts w:ascii="Times New Roman" w:hAnsi="Times New Roman" w:cs="Times New Roman"/>
        </w:rPr>
      </w:pPr>
      <w:r>
        <w:rPr>
          <w:rFonts w:cs="Times New Roman" w:ascii="Times New Roman" w:hAnsi="Times New Roman"/>
        </w:rPr>
        <w:t>Thông số kỹ thuật T-WING</w:t>
      </w:r>
    </w:p>
    <w:tbl>
      <w:tblPr>
        <w:tblW w:w="5000" w:type="pct"/>
        <w:jc w:val="left"/>
        <w:tblInd w:w="0" w:type="dxa"/>
        <w:tblCellMar>
          <w:top w:w="60" w:type="dxa"/>
          <w:left w:w="60" w:type="dxa"/>
          <w:bottom w:w="60" w:type="dxa"/>
          <w:right w:w="60" w:type="dxa"/>
        </w:tblCellMar>
        <w:tblLook w:val="04a0"/>
      </w:tblPr>
      <w:tblGrid>
        <w:gridCol w:w="1417"/>
        <w:gridCol w:w="1902"/>
        <w:gridCol w:w="1"/>
        <w:gridCol w:w="4986"/>
      </w:tblGrid>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Model</w:t>
            </w:r>
          </w:p>
        </w:tc>
        <w:tc>
          <w:tcPr>
            <w:tcW w:w="4986" w:type="dxa"/>
            <w:tcBorders>
              <w:top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CMT710</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Type</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Aluminum / Tempered Glass Open Frame Chassis</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Color</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Black &amp; Gold / Black &amp; Red</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Materials</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Anodized Aluminum, 4mm Tempered Glass</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Dimensions</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624 x 455 x 530 mm</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Motherboard Support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motherboards </w:t>
              <w:br/>
              <w:t xml:space="preserve">MB 1: E-ATX, ATX, Micro ATX, Mini-ITX </w:t>
              <w:br/>
              <w:t xml:space="preserve">MB 2: Mini-ITX </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External I/O port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1 x USB 3.2 Type-C </w:t>
              <w:br/>
              <w:t xml:space="preserve">2 x USB 3.1 Type-A </w:t>
              <w:br/>
              <w:t xml:space="preserve">HD Audio </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CPU Cooler Height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155mm</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VGA Card Length</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380mm</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Expansion Slots</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8</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Power Supply Type</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PSU </w:t>
              <w:br/>
              <w:t xml:space="preserve">PSU 1: 240mm ATX PSU </w:t>
              <w:br/>
              <w:t xml:space="preserve">PSU 2: SFX/SFX-L PSU </w:t>
            </w:r>
          </w:p>
        </w:tc>
      </w:tr>
      <w:tr>
        <w:trPr/>
        <w:tc>
          <w:tcPr>
            <w:tcW w:w="1417" w:type="dxa"/>
            <w:vMerge w:val="restart"/>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Drive Bay</w:t>
            </w:r>
          </w:p>
        </w:tc>
        <w:tc>
          <w:tcPr>
            <w:tcW w:w="1902"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3.5-inch HDD</w:t>
            </w:r>
          </w:p>
        </w:tc>
        <w:tc>
          <w:tcPr>
            <w:tcW w:w="4987"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w:t>
            </w:r>
          </w:p>
        </w:tc>
      </w:tr>
      <w:tr>
        <w:trPr/>
        <w:tc>
          <w:tcPr>
            <w:tcW w:w="1417" w:type="dxa"/>
            <w:vMerge w:val="continue"/>
            <w:tcBorders>
              <w:top w:val="single" w:sz="6" w:space="0" w:color="808080"/>
              <w:left w:val="single" w:sz="6" w:space="0" w:color="808080"/>
              <w:bottom w:val="single" w:sz="6" w:space="0" w:color="808080"/>
              <w:right w:val="single" w:sz="6" w:space="0" w:color="80808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1902"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2.5-inch SSD</w:t>
            </w:r>
          </w:p>
        </w:tc>
        <w:tc>
          <w:tcPr>
            <w:tcW w:w="4987"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Radiator Support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360mm x 2 (optional)</w:t>
            </w:r>
          </w:p>
        </w:tc>
      </w:tr>
    </w:tbl>
    <w:p>
      <w:pPr>
        <w:pStyle w:val="Normal"/>
        <w:rPr>
          <w:rFonts w:ascii="Times New Roman" w:hAnsi="Times New Roman" w:cs="Times New Roman"/>
        </w:rPr>
      </w:pPr>
      <w:r>
        <w:rPr>
          <w:rFonts w:cs="Times New Roman" w:ascii="Times New Roman" w:hAnsi="Times New Roman"/>
        </w:rPr>
      </w:r>
    </w:p>
    <w:p>
      <w:pPr>
        <w:pStyle w:val="Heading3"/>
        <w:spacing w:beforeAutospacing="0" w:before="0" w:afterAutospacing="0" w:after="0"/>
        <w:rPr>
          <w:rFonts w:ascii="Times New Roman" w:hAnsi="Times New Roman" w:cs="Times New Roman"/>
        </w:rPr>
      </w:pPr>
      <w:r>
        <w:rPr>
          <w:rFonts w:eastAsia="MS Mincho" w:cs="Times New Roman" w:ascii="Times New Roman" w:hAnsi="Times New Roman"/>
        </w:rPr>
        <w:t>Đ</w:t>
      </w:r>
      <w:r>
        <w:rPr>
          <w:rFonts w:cs="Times New Roman" w:ascii="Times New Roman" w:hAnsi="Times New Roman"/>
        </w:rPr>
        <w:t xml:space="preserve">ể biết thêm thông tin về các sản phẩm này và </w:t>
      </w:r>
      <w:r>
        <w:rPr>
          <w:rFonts w:eastAsia="MS Mincho" w:cs="Times New Roman" w:ascii="Times New Roman" w:hAnsi="Times New Roman"/>
        </w:rPr>
        <w:t>đ</w:t>
      </w:r>
      <w:r>
        <w:rPr>
          <w:rFonts w:cs="Times New Roman" w:ascii="Times New Roman" w:hAnsi="Times New Roman"/>
        </w:rPr>
        <w:t>ể xem video, vui lòng truy cập các trang sau:</w:t>
      </w:r>
    </w:p>
    <w:p>
      <w:pPr>
        <w:pStyle w:val="Normal"/>
        <w:rPr/>
      </w:pPr>
      <w:r>
        <w:rPr>
          <w:rFonts w:cs="Times New Roman" w:ascii="Times New Roman" w:hAnsi="Times New Roman"/>
        </w:rPr>
        <w:t xml:space="preserve">URL sản phẩm: </w:t>
      </w:r>
      <w:hyperlink r:id="rId3" w:tgtFrame="_blank">
        <w:r>
          <w:rPr>
            <w:rStyle w:val="InternetLink"/>
            <w:rFonts w:cs="Times New Roman" w:ascii="Times New Roman" w:hAnsi="Times New Roman"/>
          </w:rPr>
          <w:t>https://www.fsplifestyle.com/promotion/T-WINGS/feature.html</w:t>
        </w:r>
      </w:hyperlink>
      <w:r>
        <w:rPr>
          <w:rFonts w:cs="Times New Roman" w:ascii="Times New Roman" w:hAnsi="Times New Roman"/>
        </w:rPr>
        <w:br/>
        <w:t xml:space="preserve">URL video: </w:t>
      </w:r>
      <w:hyperlink r:id="rId4" w:tgtFrame="_blank">
        <w:r>
          <w:rPr>
            <w:rStyle w:val="InternetLink"/>
            <w:rFonts w:cs="Times New Roman" w:ascii="Times New Roman" w:hAnsi="Times New Roman"/>
          </w:rPr>
          <w:t>https://www.youtube.com/watch?v=PKQ9wbmyfUA</w:t>
        </w:r>
        <w:r>
          <w:rPr>
            <w:rStyle w:val="ListLabel2"/>
            <w:rFonts w:cs="Times New Roman" w:ascii="Times New Roman" w:hAnsi="Times New Roman"/>
            <w:color w:val="0000FF"/>
            <w:u w:val="single"/>
          </w:rPr>
          <w:br/>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 xml:space="preserve">Giá bán </w:t>
      </w:r>
      <w:r>
        <w:rPr>
          <w:rFonts w:eastAsia="MS Mincho" w:cs="Times New Roman" w:ascii="Times New Roman" w:hAnsi="Times New Roman"/>
        </w:rPr>
        <w:t>đ</w:t>
      </w:r>
      <w:r>
        <w:rPr>
          <w:rFonts w:cs="Times New Roman" w:ascii="Times New Roman" w:hAnsi="Times New Roman"/>
        </w:rPr>
        <w:t xml:space="preserve">ề xuất của nhà sản xuất (MSRP before tax) là: </w:t>
      </w:r>
    </w:p>
    <w:p>
      <w:pPr>
        <w:pStyle w:val="Normal"/>
        <w:spacing w:before="0" w:after="240"/>
        <w:rPr>
          <w:rFonts w:ascii="Times New Roman" w:hAnsi="Times New Roman" w:cs="Times New Roman"/>
        </w:rPr>
      </w:pPr>
      <w:r>
        <w:rPr>
          <w:rFonts w:cs="Times New Roman" w:ascii="Times New Roman" w:hAnsi="Times New Roman"/>
        </w:rPr>
        <w:t xml:space="preserve">US$499 cho T-WING </w:t>
      </w:r>
    </w:p>
    <w:p>
      <w:pPr>
        <w:pStyle w:val="Heading3"/>
        <w:spacing w:beforeAutospacing="0" w:before="0" w:afterAutospacing="0" w:after="0"/>
        <w:rPr>
          <w:rFonts w:ascii="Times New Roman" w:hAnsi="Times New Roman" w:cs="Times New Roman"/>
        </w:rPr>
      </w:pPr>
      <w:r>
        <w:rPr>
          <w:rFonts w:eastAsia="MS Mincho" w:cs="Times New Roman" w:ascii="Times New Roman" w:hAnsi="Times New Roman"/>
        </w:rPr>
        <w:t>Đ</w:t>
      </w:r>
      <w:r>
        <w:rPr>
          <w:rFonts w:cs="Times New Roman" w:ascii="Times New Roman" w:hAnsi="Times New Roman"/>
        </w:rPr>
        <w:t>ểbiết chi tiết sự kiện và hướng dẫn tham gia, vui lòng truy cập:</w:t>
      </w:r>
    </w:p>
    <w:p>
      <w:pPr>
        <w:pStyle w:val="Normal"/>
        <w:spacing w:before="0" w:after="240"/>
        <w:rPr/>
      </w:pPr>
      <w:r>
        <w:rPr>
          <w:rFonts w:cs="Times New Roman" w:ascii="Times New Roman" w:hAnsi="Times New Roman"/>
        </w:rPr>
        <w:t xml:space="preserve">Trang web chính thức của FSP Group tại: </w:t>
      </w:r>
      <w:hyperlink r:id="rId5" w:tgtFrame="_blank">
        <w:r>
          <w:rPr>
            <w:rStyle w:val="InternetLink"/>
            <w:rFonts w:cs="Times New Roman" w:ascii="Times New Roman" w:hAnsi="Times New Roman"/>
          </w:rPr>
          <w:t>www.fsp-group.com</w:t>
        </w:r>
      </w:hyperlink>
      <w:r>
        <w:rPr>
          <w:rFonts w:cs="Times New Roman" w:ascii="Times New Roman" w:hAnsi="Times New Roman"/>
        </w:rPr>
        <w:br/>
        <w:t xml:space="preserve">Trang web Sản phẩm Nhãn hiệu FSP tại: </w:t>
      </w:r>
      <w:hyperlink r:id="rId6" w:tgtFrame="_blank">
        <w:r>
          <w:rPr>
            <w:rStyle w:val="InternetLink"/>
            <w:rFonts w:cs="Times New Roman" w:ascii="Times New Roman" w:hAnsi="Times New Roman"/>
          </w:rPr>
          <w:t>www.FSPLifestyle.com</w:t>
        </w:r>
      </w:hyperlink>
      <w:r>
        <w:rPr>
          <w:rFonts w:cs="Times New Roman" w:ascii="Times New Roman" w:hAnsi="Times New Roman"/>
        </w:rPr>
        <w:br/>
        <w:t xml:space="preserve">Blog FSP: </w:t>
      </w:r>
      <w:hyperlink r:id="rId7" w:tgtFrame="_blank">
        <w:r>
          <w:rPr>
            <w:rStyle w:val="InternetLink"/>
            <w:rFonts w:cs="Times New Roman" w:ascii="Times New Roman" w:hAnsi="Times New Roman"/>
          </w:rPr>
          <w:t>blog.fsp-group.com</w:t>
        </w:r>
      </w:hyperlink>
      <w:r>
        <w:rPr>
          <w:rFonts w:cs="Times New Roman" w:ascii="Times New Roman" w:hAnsi="Times New Roman"/>
        </w:rPr>
        <w:br/>
        <w:t xml:space="preserve">Facebook: </w:t>
      </w:r>
      <w:hyperlink r:id="rId8" w:tgtFrame="_blank">
        <w:r>
          <w:rPr>
            <w:rStyle w:val="InternetLink"/>
            <w:rFonts w:cs="Times New Roman" w:ascii="Times New Roman" w:hAnsi="Times New Roman"/>
          </w:rPr>
          <w:t>www.facebook.com/FSP.global</w:t>
        </w:r>
      </w:hyperlink>
      <w:r>
        <w:rPr>
          <w:rFonts w:cs="Times New Roman" w:ascii="Times New Roman" w:hAnsi="Times New Roman"/>
        </w:rPr>
        <w:br/>
        <w:t xml:space="preserve">LinkedIn: </w:t>
      </w:r>
      <w:hyperlink r:id="rId9" w:tgtFrame="_blank">
        <w:r>
          <w:rPr>
            <w:rStyle w:val="InternetLink"/>
            <w:rFonts w:cs="Times New Roman" w:ascii="Times New Roman" w:hAnsi="Times New Roman"/>
          </w:rPr>
          <w:t>www.linkedin.com/company/1842554</w:t>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Thông tin về FSP</w:t>
      </w:r>
    </w:p>
    <w:p>
      <w:pPr>
        <w:pStyle w:val="Normal"/>
        <w:rPr/>
      </w:pPr>
      <w:r>
        <w:rPr>
          <w:rFonts w:cs="Times New Roman" w:ascii="Times New Roman" w:hAnsi="Times New Roman"/>
        </w:rPr>
        <w:t xml:space="preserve">FSP </w:t>
      </w:r>
      <w:r>
        <w:rPr>
          <w:rFonts w:eastAsia="MS Mincho" w:cs="Times New Roman" w:ascii="Times New Roman" w:hAnsi="Times New Roman"/>
        </w:rPr>
        <w:t>đ</w:t>
      </w:r>
      <w:r>
        <w:rPr>
          <w:rFonts w:cs="Times New Roman" w:ascii="Times New Roman" w:hAnsi="Times New Roman"/>
        </w:rPr>
        <w:t>ược thành lập vào n</w:t>
      </w:r>
      <w:r>
        <w:rPr>
          <w:rFonts w:eastAsia="MS Mincho" w:cs="Times New Roman" w:ascii="Times New Roman" w:hAnsi="Times New Roman"/>
        </w:rPr>
        <w:t>ă</w:t>
      </w:r>
      <w:r>
        <w:rPr>
          <w:rFonts w:cs="Times New Roman" w:ascii="Times New Roman" w:hAnsi="Times New Roman"/>
        </w:rPr>
        <w:t xml:space="preserve">m 1993 và là một trong những nhà sản xuất hàng </w:t>
      </w:r>
      <w:r>
        <w:rPr>
          <w:rFonts w:eastAsia="MS Mincho" w:cs="Times New Roman" w:ascii="Times New Roman" w:hAnsi="Times New Roman"/>
        </w:rPr>
        <w:t>đ</w:t>
      </w:r>
      <w:r>
        <w:rPr>
          <w:rFonts w:cs="Times New Roman" w:ascii="Times New Roman" w:hAnsi="Times New Roman"/>
        </w:rPr>
        <w:t xml:space="preserve">ầu các sản phẩm nguồn cung cấp </w:t>
      </w:r>
      <w:r>
        <w:rPr>
          <w:rFonts w:eastAsia="MS Mincho" w:cs="Times New Roman" w:ascii="Times New Roman" w:hAnsi="Times New Roman"/>
        </w:rPr>
        <w:t>đ</w:t>
      </w:r>
      <w:r>
        <w:rPr>
          <w:rFonts w:cs="Times New Roman" w:ascii="Times New Roman" w:hAnsi="Times New Roman"/>
        </w:rPr>
        <w:t xml:space="preserve">iện trên thế giới. Tập </w:t>
      </w:r>
      <w:r>
        <w:rPr>
          <w:rFonts w:eastAsia="MS Mincho" w:cs="Times New Roman" w:ascii="Times New Roman" w:hAnsi="Times New Roman"/>
        </w:rPr>
        <w:t>đ</w:t>
      </w:r>
      <w:r>
        <w:rPr>
          <w:rFonts w:cs="Times New Roman" w:ascii="Times New Roman" w:hAnsi="Times New Roman"/>
        </w:rPr>
        <w:t xml:space="preserve">oàn FSP (3015: </w:t>
      </w:r>
      <w:r>
        <w:rPr>
          <w:rFonts w:eastAsia="MS Mincho" w:cs="Times New Roman" w:ascii="Times New Roman" w:hAnsi="Times New Roman"/>
        </w:rPr>
        <w:t>Đ</w:t>
      </w:r>
      <w:r>
        <w:rPr>
          <w:rFonts w:cs="Times New Roman" w:ascii="Times New Roman" w:hAnsi="Times New Roman"/>
        </w:rPr>
        <w:t xml:space="preserve">ài Loan) </w:t>
      </w:r>
      <w:r>
        <w:rPr>
          <w:rFonts w:eastAsia="MS Mincho" w:cs="Times New Roman" w:ascii="Times New Roman" w:hAnsi="Times New Roman"/>
        </w:rPr>
        <w:t>đ</w:t>
      </w:r>
      <w:r>
        <w:rPr>
          <w:rFonts w:cs="Times New Roman" w:ascii="Times New Roman" w:hAnsi="Times New Roman"/>
        </w:rPr>
        <w:t xml:space="preserve">áp ứng nhiều nhu cầu khác nhau của người dùng về nguồn </w:t>
      </w:r>
      <w:r>
        <w:rPr>
          <w:rFonts w:eastAsia="MS Mincho" w:cs="Times New Roman" w:ascii="Times New Roman" w:hAnsi="Times New Roman"/>
        </w:rPr>
        <w:t>đ</w:t>
      </w:r>
      <w:r>
        <w:rPr>
          <w:rFonts w:cs="Times New Roman" w:ascii="Times New Roman" w:hAnsi="Times New Roman"/>
        </w:rPr>
        <w:t xml:space="preserve">iện với </w:t>
      </w:r>
      <w:r>
        <w:rPr>
          <w:rFonts w:eastAsia="MS Mincho" w:cs="Times New Roman" w:ascii="Times New Roman" w:hAnsi="Times New Roman"/>
        </w:rPr>
        <w:t>đ</w:t>
      </w:r>
      <w:r>
        <w:rPr>
          <w:rFonts w:cs="Times New Roman" w:ascii="Times New Roman" w:hAnsi="Times New Roman"/>
        </w:rPr>
        <w:t>ội ng</w:t>
      </w:r>
      <w:r>
        <w:rPr>
          <w:rFonts w:eastAsia="MS Mincho" w:cs="Times New Roman" w:ascii="Times New Roman" w:hAnsi="Times New Roman"/>
        </w:rPr>
        <w:t>ũ</w:t>
      </w:r>
      <w:r>
        <w:rPr>
          <w:rFonts w:cs="Times New Roman" w:ascii="Times New Roman" w:hAnsi="Times New Roman"/>
        </w:rPr>
        <w:t xml:space="preserve"> R &amp; D mạnh gồm hơn 400 người, n</w:t>
      </w:r>
      <w:r>
        <w:rPr>
          <w:rFonts w:eastAsia="MS Mincho" w:cs="Times New Roman" w:ascii="Times New Roman" w:hAnsi="Times New Roman"/>
        </w:rPr>
        <w:t>ă</w:t>
      </w:r>
      <w:r>
        <w:rPr>
          <w:rFonts w:cs="Times New Roman" w:ascii="Times New Roman" w:hAnsi="Times New Roman"/>
        </w:rPr>
        <w:t xml:space="preserve">ng lực sản xuất mạnh mẽ và dây chuyền sản xuất toàn diện. Với hơn 500 mẫu sản phẩm </w:t>
      </w:r>
      <w:r>
        <w:rPr>
          <w:rFonts w:eastAsia="MS Mincho" w:cs="Times New Roman" w:ascii="Times New Roman" w:hAnsi="Times New Roman"/>
        </w:rPr>
        <w:t>đ</w:t>
      </w:r>
      <w:r>
        <w:rPr>
          <w:rFonts w:cs="Times New Roman" w:ascii="Times New Roman" w:hAnsi="Times New Roman"/>
        </w:rPr>
        <w:t xml:space="preserve">ược chứng nhận với tiêu chuẩn 80 PLUS, </w:t>
      </w:r>
      <w:r>
        <w:rPr>
          <w:rFonts w:eastAsia="MS Mincho" w:cs="Times New Roman" w:ascii="Times New Roman" w:hAnsi="Times New Roman"/>
        </w:rPr>
        <w:t>đ</w:t>
      </w:r>
      <w:r>
        <w:rPr>
          <w:rFonts w:cs="Times New Roman" w:ascii="Times New Roman" w:hAnsi="Times New Roman"/>
        </w:rPr>
        <w:t>ây là nhà sản xuất số một thế giới với nhiều chứng nhận 80 PLUS nhất. FSP sử dụng các công nghệ thân thiện với môi trường bằng cách cung cấp các sản phẩm cung cấp n</w:t>
      </w:r>
      <w:r>
        <w:rPr>
          <w:rFonts w:eastAsia="MS Mincho" w:cs="Times New Roman" w:ascii="Times New Roman" w:hAnsi="Times New Roman"/>
        </w:rPr>
        <w:t>ă</w:t>
      </w:r>
      <w:r>
        <w:rPr>
          <w:rFonts w:cs="Times New Roman" w:ascii="Times New Roman" w:hAnsi="Times New Roman"/>
        </w:rPr>
        <w:t xml:space="preserve">ng lượng bảo vệ môi trường và chất lượng tốt nhất. Trang web của Tập </w:t>
      </w:r>
      <w:r>
        <w:rPr>
          <w:rFonts w:eastAsia="MS Mincho" w:cs="Times New Roman" w:ascii="Times New Roman" w:hAnsi="Times New Roman"/>
        </w:rPr>
        <w:t>đ</w:t>
      </w:r>
      <w:r>
        <w:rPr>
          <w:rFonts w:cs="Times New Roman" w:ascii="Times New Roman" w:hAnsi="Times New Roman"/>
        </w:rPr>
        <w:t xml:space="preserve">oàn FSP: </w:t>
      </w:r>
      <w:hyperlink r:id="rId10" w:tgtFrame="_blank">
        <w:r>
          <w:rPr>
            <w:rStyle w:val="InternetLink"/>
            <w:rFonts w:cs="Times New Roman" w:ascii="Times New Roman" w:hAnsi="Times New Roman"/>
          </w:rPr>
          <w:t>www.fsp-group.com</w:t>
        </w:r>
      </w:hyperlink>
      <w:r>
        <w:rPr>
          <w:rFonts w:cs="Times New Roman" w:ascii="Times New Roman" w:hAnsi="Times New Roman"/>
        </w:rPr>
        <w:t xml:space="preserve"> </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新細明體">
    <w:charset w:val="88"/>
    <w:family w:val="roman"/>
    <w:pitch w:val="variable"/>
  </w:font>
  <w:font w:name="Cambria">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eastAsiaTheme="minorEastAsia"/>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新細明體" w:hAnsi="新細明體" w:eastAsia="新細明體" w:cs="新細明體" w:eastAsiaTheme="minorEastAsia"/>
      <w:color w:val="auto"/>
      <w:kern w:val="0"/>
      <w:sz w:val="24"/>
      <w:szCs w:val="24"/>
      <w:lang w:val="en-US" w:eastAsia="zh-TW" w:bidi="ar-SA"/>
    </w:rPr>
  </w:style>
  <w:style w:type="paragraph" w:styleId="Heading1">
    <w:name w:val="Heading 1"/>
    <w:basedOn w:val="Normal"/>
    <w:link w:val="10"/>
    <w:uiPriority w:val="9"/>
    <w:qFormat/>
    <w:pPr>
      <w:spacing w:beforeAutospacing="1" w:afterAutospacing="1"/>
      <w:outlineLvl w:val="0"/>
    </w:pPr>
    <w:rPr>
      <w:b/>
      <w:bCs/>
      <w:kern w:val="2"/>
      <w:sz w:val="48"/>
      <w:szCs w:val="48"/>
    </w:rPr>
  </w:style>
  <w:style w:type="paragraph" w:styleId="Heading2">
    <w:name w:val="Heading 2"/>
    <w:basedOn w:val="Normal"/>
    <w:link w:val="20"/>
    <w:uiPriority w:val="9"/>
    <w:qFormat/>
    <w:pPr>
      <w:spacing w:beforeAutospacing="1" w:afterAutospacing="1"/>
      <w:outlineLvl w:val="1"/>
    </w:pPr>
    <w:rPr>
      <w:b/>
      <w:bCs/>
      <w:sz w:val="36"/>
      <w:szCs w:val="36"/>
    </w:rPr>
  </w:style>
  <w:style w:type="paragraph" w:styleId="Heading3">
    <w:name w:val="Heading 3"/>
    <w:basedOn w:val="Normal"/>
    <w:link w:val="30"/>
    <w:uiPriority w:val="9"/>
    <w:qFormat/>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1"/>
    <w:uiPriority w:val="9"/>
    <w:qFormat/>
    <w:rPr>
      <w:rFonts w:ascii="Cambria" w:hAnsi="Cambria" w:eastAsia="新細明體" w:cs="" w:asciiTheme="majorHAnsi" w:cstheme="majorBidi" w:eastAsiaTheme="majorEastAsia" w:hAnsiTheme="majorHAnsi"/>
      <w:b/>
      <w:bCs/>
      <w:kern w:val="2"/>
      <w:sz w:val="52"/>
      <w:szCs w:val="52"/>
    </w:rPr>
  </w:style>
  <w:style w:type="character" w:styleId="2" w:customStyle="1">
    <w:name w:val="標題 2 字元"/>
    <w:basedOn w:val="DefaultParagraphFont"/>
    <w:link w:val="2"/>
    <w:uiPriority w:val="9"/>
    <w:semiHidden/>
    <w:qFormat/>
    <w:rPr>
      <w:rFonts w:ascii="Cambria" w:hAnsi="Cambria" w:eastAsia="新細明體" w:cs="" w:asciiTheme="majorHAnsi" w:cstheme="majorBidi" w:eastAsiaTheme="majorEastAsia" w:hAnsiTheme="majorHAnsi"/>
      <w:b/>
      <w:bCs/>
      <w:sz w:val="48"/>
      <w:szCs w:val="48"/>
    </w:rPr>
  </w:style>
  <w:style w:type="character" w:styleId="3" w:customStyle="1">
    <w:name w:val="標題 3 字元"/>
    <w:basedOn w:val="DefaultParagraphFont"/>
    <w:link w:val="3"/>
    <w:uiPriority w:val="9"/>
    <w:semiHidden/>
    <w:qFormat/>
    <w:rPr>
      <w:rFonts w:ascii="Cambria" w:hAnsi="Cambria" w:eastAsia="新細明體" w:cs="" w:asciiTheme="majorHAnsi" w:cstheme="majorBidi" w:eastAsiaTheme="majorEastAsia" w:hAnsiTheme="majorHAnsi"/>
      <w:b/>
      <w:bCs/>
      <w:sz w:val="36"/>
      <w:szCs w:val="36"/>
    </w:rPr>
  </w:style>
  <w:style w:type="character" w:styleId="InternetLink">
    <w:name w:val="Internet 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qFormat/>
    <w:rPr>
      <w:color w:val="800080"/>
      <w:u w:val="single"/>
    </w:rPr>
  </w:style>
  <w:style w:type="character" w:styleId="Style11" w:customStyle="1">
    <w:name w:val="頁首 字元"/>
    <w:basedOn w:val="DefaultParagraphFont"/>
    <w:link w:val="a5"/>
    <w:uiPriority w:val="99"/>
    <w:semiHidden/>
    <w:qFormat/>
    <w:rsid w:val="00483a9e"/>
    <w:rPr>
      <w:rFonts w:ascii="新細明體" w:hAnsi="新細明體" w:eastAsia="新細明體" w:cs="新細明體"/>
    </w:rPr>
  </w:style>
  <w:style w:type="character" w:styleId="Style12" w:customStyle="1">
    <w:name w:val="頁尾 字元"/>
    <w:basedOn w:val="DefaultParagraphFont"/>
    <w:link w:val="a7"/>
    <w:uiPriority w:val="99"/>
    <w:semiHidden/>
    <w:qFormat/>
    <w:rsid w:val="00483a9e"/>
    <w:rPr>
      <w:rFonts w:ascii="新細明體" w:hAnsi="新細明體" w:eastAsia="新細明體" w:cs="新細明體"/>
    </w:rPr>
  </w:style>
  <w:style w:type="character" w:styleId="ListLabel1">
    <w:name w:val="ListLabel 1"/>
    <w:qFormat/>
    <w:rPr>
      <w:rFonts w:ascii="Times New Roman" w:hAnsi="Times New Roman" w:cs="Times New Roman"/>
    </w:rPr>
  </w:style>
  <w:style w:type="character" w:styleId="ListLabel2">
    <w:name w:val="ListLabel 2"/>
    <w:qFormat/>
    <w:rPr>
      <w:rFonts w:ascii="Times New Roman" w:hAnsi="Times New Roman" w:cs="Times New Roman"/>
      <w:color w:val="0000FF"/>
      <w:u w:val="single"/>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unhideWhenUsed/>
    <w:qFormat/>
    <w:pPr>
      <w:spacing w:beforeAutospacing="1" w:afterAutospacing="1"/>
    </w:pPr>
    <w:rPr/>
  </w:style>
  <w:style w:type="paragraph" w:styleId="Header">
    <w:name w:val="Header"/>
    <w:basedOn w:val="Normal"/>
    <w:link w:val="a6"/>
    <w:uiPriority w:val="99"/>
    <w:semiHidden/>
    <w:unhideWhenUsed/>
    <w:rsid w:val="00483a9e"/>
    <w:pPr>
      <w:tabs>
        <w:tab w:val="clear" w:pos="480"/>
        <w:tab w:val="center" w:pos="4153" w:leader="none"/>
        <w:tab w:val="right" w:pos="8306" w:leader="none"/>
      </w:tabs>
      <w:snapToGrid w:val="false"/>
    </w:pPr>
    <w:rPr>
      <w:sz w:val="20"/>
      <w:szCs w:val="20"/>
    </w:rPr>
  </w:style>
  <w:style w:type="paragraph" w:styleId="Footer">
    <w:name w:val="Footer"/>
    <w:basedOn w:val="Normal"/>
    <w:link w:val="a8"/>
    <w:uiPriority w:val="99"/>
    <w:semiHidden/>
    <w:unhideWhenUsed/>
    <w:rsid w:val="00483a9e"/>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splifestyle.com/promotion/T-WINGS/T-WINGS_PrizeHunt.html" TargetMode="External"/><Relationship Id="rId3" Type="http://schemas.openxmlformats.org/officeDocument/2006/relationships/hyperlink" Target="https://www.fsplifestyle.com/promotion/T-WINGS/feature.html" TargetMode="External"/><Relationship Id="rId4" Type="http://schemas.openxmlformats.org/officeDocument/2006/relationships/hyperlink" Target="https://www.youtube.com/watch?v=PKQ9wbmyfUA" TargetMode="External"/><Relationship Id="rId5" Type="http://schemas.openxmlformats.org/officeDocument/2006/relationships/hyperlink" Target="http://www.fsp-group.com/" TargetMode="External"/><Relationship Id="rId6" Type="http://schemas.openxmlformats.org/officeDocument/2006/relationships/hyperlink" Target="http://www.fsplifestyle.com/" TargetMode="External"/><Relationship Id="rId7" Type="http://schemas.openxmlformats.org/officeDocument/2006/relationships/hyperlink" Target="http://blog.fsp-group.com/" TargetMode="External"/><Relationship Id="rId8" Type="http://schemas.openxmlformats.org/officeDocument/2006/relationships/hyperlink" Target="http://www.facebook.com/FSP.global" TargetMode="External"/><Relationship Id="rId9" Type="http://schemas.openxmlformats.org/officeDocument/2006/relationships/hyperlink" Target="http://www.linkedin.com/company/1842554" TargetMode="External"/><Relationship Id="rId10" Type="http://schemas.openxmlformats.org/officeDocument/2006/relationships/hyperlink" Target="http://www.fsp-group.com/"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LibreOffice/6.2.4.2$Windows_X86_64 LibreOffice_project/2412653d852ce75f65fbfa83fb7e7b669a126d64</Application>
  <Pages>3</Pages>
  <Words>1145</Words>
  <Characters>4456</Characters>
  <CharactersWithSpaces>5564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2020-02-28T10:34:00Z</dcterms:created>
  <dc:creator>Sandy</dc:creator>
  <dc:description/>
  <dc:language>en-US</dc:language>
  <cp:lastModifiedBy/>
  <dcterms:modified xsi:type="dcterms:W3CDTF">2020-03-03T11:38:37Z</dcterms:modified>
  <cp:revision>3</cp:revision>
  <dc:subject/>
  <dc:title>FSP công bố thùng máy tính cao cấp 2 trong 1 T-WING mới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