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9A7" w:rsidRPr="00C336F2" w:rsidRDefault="00275C8F">
      <w:pPr>
        <w:rPr>
          <w:rFonts w:ascii="Times New Roman" w:hAnsi="Times New Roman" w:cs="Times New Roman"/>
        </w:rPr>
      </w:pPr>
      <w:r w:rsidRPr="00C336F2">
        <w:rPr>
          <w:rFonts w:ascii="Times New Roman" w:hAnsi="Times New Roman" w:cs="Times New Roman"/>
        </w:rPr>
        <w:t>FOR IMMEDIATE RELEASE</w:t>
      </w:r>
    </w:p>
    <w:p w:rsidR="00A069A7" w:rsidRPr="00C336F2" w:rsidRDefault="00275C8F">
      <w:pPr>
        <w:pStyle w:val="1"/>
        <w:spacing w:before="0" w:beforeAutospacing="0" w:after="0" w:afterAutospacing="0"/>
        <w:jc w:val="center"/>
        <w:rPr>
          <w:rFonts w:ascii="Times New Roman" w:hAnsi="Times New Roman" w:cs="Times New Roman"/>
        </w:rPr>
      </w:pPr>
      <w:r w:rsidRPr="00C336F2">
        <w:rPr>
          <w:rFonts w:ascii="Times New Roman" w:hAnsi="Times New Roman" w:cs="Times New Roman"/>
        </w:rPr>
        <w:t xml:space="preserve">FSP </w:t>
      </w:r>
      <w:proofErr w:type="spellStart"/>
      <w:r w:rsidRPr="00C336F2">
        <w:rPr>
          <w:rFonts w:ascii="Angsana New" w:hAnsi="Angsana New" w:cs="Times New Roman"/>
        </w:rPr>
        <w:t>ประกาศเปิดตัว</w:t>
      </w:r>
      <w:proofErr w:type="spellEnd"/>
      <w:r w:rsidRPr="00C336F2">
        <w:rPr>
          <w:rFonts w:ascii="Times New Roman" w:hAnsi="Times New Roman" w:cs="Times New Roman"/>
        </w:rPr>
        <w:t xml:space="preserve"> Hydro G Pro </w:t>
      </w:r>
      <w:proofErr w:type="spellStart"/>
      <w:r w:rsidRPr="00C336F2">
        <w:rPr>
          <w:rFonts w:ascii="Angsana New" w:hAnsi="Angsana New" w:cs="Times New Roman"/>
        </w:rPr>
        <w:t>ซีรีส์ใหม่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พาวเวอร์ซัพพลายพ่วงรางวัลระดับไฮเอน</w:t>
      </w:r>
      <w:proofErr w:type="spellEnd"/>
    </w:p>
    <w:p w:rsidR="00A069A7" w:rsidRPr="00C336F2" w:rsidRDefault="00275C8F">
      <w:pPr>
        <w:pStyle w:val="2"/>
        <w:jc w:val="center"/>
        <w:rPr>
          <w:rFonts w:ascii="Times New Roman" w:hAnsi="Times New Roman" w:cs="Times New Roman"/>
          <w:i/>
          <w:iCs/>
        </w:rPr>
      </w:pPr>
      <w:r w:rsidRPr="00C336F2">
        <w:rPr>
          <w:rFonts w:ascii="Times New Roman" w:hAnsi="Times New Roman" w:cs="Times New Roman"/>
          <w:i/>
          <w:iCs/>
        </w:rPr>
        <w:t xml:space="preserve">E-capacitor </w:t>
      </w:r>
      <w:proofErr w:type="spellStart"/>
      <w:r w:rsidRPr="00C336F2">
        <w:rPr>
          <w:rFonts w:ascii="Angsana New" w:hAnsi="Angsana New" w:cs="Times New Roman"/>
          <w:i/>
          <w:iCs/>
        </w:rPr>
        <w:t>แท้จากญี่ปุ่น</w:t>
      </w:r>
      <w:proofErr w:type="spellEnd"/>
      <w:r w:rsidRPr="00C336F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336F2">
        <w:rPr>
          <w:rFonts w:ascii="Angsana New" w:hAnsi="Angsana New" w:cs="Times New Roman"/>
          <w:i/>
          <w:iCs/>
        </w:rPr>
        <w:t>รับประกันถึง</w:t>
      </w:r>
      <w:proofErr w:type="spellEnd"/>
      <w:r w:rsidRPr="00C336F2">
        <w:rPr>
          <w:rFonts w:ascii="Times New Roman" w:hAnsi="Times New Roman" w:cs="Times New Roman"/>
          <w:i/>
          <w:iCs/>
        </w:rPr>
        <w:t xml:space="preserve"> 10 </w:t>
      </w:r>
      <w:proofErr w:type="spellStart"/>
      <w:r w:rsidRPr="00C336F2">
        <w:rPr>
          <w:rFonts w:ascii="Angsana New" w:hAnsi="Angsana New" w:cs="Times New Roman"/>
          <w:i/>
          <w:iCs/>
        </w:rPr>
        <w:t>ปี</w:t>
      </w:r>
      <w:proofErr w:type="spellEnd"/>
    </w:p>
    <w:p w:rsidR="00A069A7" w:rsidRPr="00C336F2" w:rsidRDefault="00275C8F">
      <w:pPr>
        <w:spacing w:after="240"/>
        <w:rPr>
          <w:rFonts w:ascii="Times New Roman" w:hAnsi="Times New Roman" w:cs="Times New Roman"/>
        </w:rPr>
      </w:pPr>
      <w:proofErr w:type="spellStart"/>
      <w:r w:rsidRPr="00C336F2">
        <w:rPr>
          <w:rFonts w:ascii="Angsana New" w:hAnsi="Angsana New" w:cs="Times New Roman"/>
          <w:b/>
          <w:bCs/>
          <w:i/>
          <w:iCs/>
        </w:rPr>
        <w:t>เถาหยวน</w:t>
      </w:r>
      <w:proofErr w:type="spellEnd"/>
      <w:r w:rsidRPr="00C336F2">
        <w:rPr>
          <w:rFonts w:ascii="Times New Roman" w:hAnsi="Times New Roman" w:cs="Times New Roman"/>
          <w:b/>
          <w:bCs/>
          <w:i/>
          <w:iCs/>
        </w:rPr>
        <w:t xml:space="preserve">, </w:t>
      </w:r>
      <w:proofErr w:type="spellStart"/>
      <w:r w:rsidRPr="00C336F2">
        <w:rPr>
          <w:rFonts w:ascii="Angsana New" w:hAnsi="Angsana New" w:cs="Times New Roman"/>
          <w:b/>
          <w:bCs/>
          <w:i/>
          <w:iCs/>
        </w:rPr>
        <w:t>ไต้หวัน</w:t>
      </w:r>
      <w:proofErr w:type="spellEnd"/>
      <w:r w:rsidRPr="00C336F2">
        <w:rPr>
          <w:rFonts w:ascii="Times New Roman" w:hAnsi="Times New Roman" w:cs="Times New Roman"/>
          <w:b/>
          <w:bCs/>
          <w:i/>
          <w:iCs/>
        </w:rPr>
        <w:t xml:space="preserve">, 19 </w:t>
      </w:r>
      <w:proofErr w:type="spellStart"/>
      <w:r w:rsidRPr="00C336F2">
        <w:rPr>
          <w:rFonts w:ascii="Angsana New" w:hAnsi="Angsana New" w:cs="Times New Roman"/>
          <w:b/>
          <w:bCs/>
          <w:i/>
          <w:iCs/>
        </w:rPr>
        <w:t>พฤศจิกายน</w:t>
      </w:r>
      <w:proofErr w:type="spellEnd"/>
      <w:r w:rsidRPr="00C336F2">
        <w:rPr>
          <w:rFonts w:ascii="Times New Roman" w:hAnsi="Times New Roman" w:cs="Times New Roman"/>
          <w:b/>
          <w:bCs/>
          <w:i/>
          <w:iCs/>
        </w:rPr>
        <w:t xml:space="preserve"> 2019 - </w:t>
      </w:r>
      <w:r w:rsidRPr="00C336F2">
        <w:rPr>
          <w:rFonts w:ascii="Times New Roman" w:hAnsi="Times New Roman" w:cs="Times New Roman"/>
        </w:rPr>
        <w:t xml:space="preserve">FSP </w:t>
      </w:r>
      <w:proofErr w:type="spellStart"/>
      <w:r w:rsidRPr="00C336F2">
        <w:rPr>
          <w:rFonts w:ascii="Angsana New" w:hAnsi="Angsana New" w:cs="Times New Roman"/>
        </w:rPr>
        <w:t>หนึ่งในผู้ผลิตไฟฟ้าชั้นนำของโลกประกาศเปิดตัวพาวเวอร์ซัพพลาย</w:t>
      </w:r>
      <w:proofErr w:type="spellEnd"/>
      <w:r w:rsidRPr="00C336F2">
        <w:rPr>
          <w:rFonts w:ascii="Times New Roman" w:hAnsi="Times New Roman" w:cs="Times New Roman"/>
        </w:rPr>
        <w:t xml:space="preserve"> Hydro G Pro </w:t>
      </w:r>
      <w:proofErr w:type="spellStart"/>
      <w:r w:rsidRPr="00C336F2">
        <w:rPr>
          <w:rFonts w:ascii="Angsana New" w:hAnsi="Angsana New" w:cs="Times New Roman"/>
        </w:rPr>
        <w:t>ซีรีส์ใหม่ที่มาพร้อมกับกำลังไฟหลายรุ่น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หลายขนาด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ได้รับรางวัลจาก</w:t>
      </w:r>
      <w:proofErr w:type="spellEnd"/>
      <w:r w:rsidRPr="00C336F2">
        <w:rPr>
          <w:rFonts w:ascii="Times New Roman" w:hAnsi="Times New Roman" w:cs="Times New Roman"/>
        </w:rPr>
        <w:t xml:space="preserve"> International Media (</w:t>
      </w:r>
      <w:proofErr w:type="spellStart"/>
      <w:r w:rsidRPr="00C336F2">
        <w:rPr>
          <w:rFonts w:ascii="Times New Roman" w:hAnsi="Times New Roman" w:cs="Times New Roman"/>
        </w:rPr>
        <w:t>KitGuru</w:t>
      </w:r>
      <w:proofErr w:type="spellEnd"/>
      <w:r w:rsidRPr="00C336F2">
        <w:rPr>
          <w:rFonts w:ascii="Times New Roman" w:hAnsi="Times New Roman" w:cs="Times New Roman"/>
        </w:rPr>
        <w:t xml:space="preserve">) </w:t>
      </w:r>
      <w:proofErr w:type="spellStart"/>
      <w:r w:rsidRPr="00C336F2">
        <w:rPr>
          <w:rFonts w:ascii="Angsana New" w:hAnsi="Angsana New" w:cs="Times New Roman"/>
        </w:rPr>
        <w:t>ที่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พร้อมจำหน่ายแล้วทั่วโลก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ด้วย</w:t>
      </w:r>
      <w:proofErr w:type="spellEnd"/>
      <w:r w:rsidRPr="00C336F2">
        <w:rPr>
          <w:rFonts w:ascii="Times New Roman" w:hAnsi="Times New Roman" w:cs="Times New Roman"/>
        </w:rPr>
        <w:t xml:space="preserve"> Hydro G Pro </w:t>
      </w:r>
      <w:r w:rsidRPr="00C336F2">
        <w:rPr>
          <w:rFonts w:ascii="Angsana New" w:hAnsi="Angsana New" w:cs="Times New Roman"/>
        </w:rPr>
        <w:t>ซีรีส์รุ่นใหม่นี้ใช้สายเคเบิ้ลแบบริบบ้อนที่สามารถถอดเสียบได้ทุกเส้น</w:t>
      </w:r>
      <w:r w:rsidRPr="00C336F2">
        <w:rPr>
          <w:rFonts w:ascii="Times New Roman" w:hAnsi="Times New Roman" w:cs="Times New Roman"/>
        </w:rPr>
        <w:t xml:space="preserve"> (Full modular) </w:t>
      </w:r>
      <w:proofErr w:type="spellStart"/>
      <w:r w:rsidRPr="00C336F2">
        <w:rPr>
          <w:rFonts w:ascii="Angsana New" w:hAnsi="Angsana New" w:cs="Times New Roman"/>
        </w:rPr>
        <w:t>จึงทำให้การประกอบและการติดตั้งง่ายดายมากยิ่งขึ้น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นอกจากนี้ยังใช้พัดลมระบายความร้อนแบบ</w:t>
      </w:r>
      <w:proofErr w:type="spellEnd"/>
      <w:r w:rsidRPr="00C336F2">
        <w:rPr>
          <w:rFonts w:ascii="Times New Roman" w:hAnsi="Times New Roman" w:cs="Times New Roman"/>
        </w:rPr>
        <w:t xml:space="preserve"> Fluid Dynamic Bearing (FDB) </w:t>
      </w:r>
      <w:proofErr w:type="spellStart"/>
      <w:r w:rsidRPr="00C336F2">
        <w:rPr>
          <w:rFonts w:ascii="Angsana New" w:hAnsi="Angsana New" w:cs="Times New Roman"/>
        </w:rPr>
        <w:t>และใช้ตัวเก็บประจุ</w:t>
      </w:r>
      <w:proofErr w:type="spellEnd"/>
      <w:r w:rsidRPr="00C336F2">
        <w:rPr>
          <w:rFonts w:ascii="Times New Roman" w:hAnsi="Times New Roman" w:cs="Times New Roman"/>
        </w:rPr>
        <w:t xml:space="preserve"> E-capacitor </w:t>
      </w:r>
      <w:proofErr w:type="spellStart"/>
      <w:r w:rsidRPr="00C336F2">
        <w:rPr>
          <w:rFonts w:ascii="Angsana New" w:hAnsi="Angsana New" w:cs="Times New Roman"/>
        </w:rPr>
        <w:t>จากญี่ปุ่นแท้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จึงมั่นใจได้ถึงความทนทานและไร้เสียงรบกวน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สำหรับจุดเด่นที่สำคัญที่สุดของพาวเวอร์ซัพพลายรุ่นนี้คือ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มีสารเคลือบผิวที่ป้องกันฝุ่น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ป้องกันการเกิดคราบจากไอน้ำและของเหลวใดๆ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ที่อาจเกาะเปื้อนบนพื้นผิวของเมนบอร์ด</w:t>
      </w:r>
      <w:proofErr w:type="spellEnd"/>
      <w:r w:rsidRPr="00C336F2">
        <w:rPr>
          <w:rFonts w:ascii="Times New Roman" w:hAnsi="Times New Roman" w:cs="Times New Roman"/>
        </w:rPr>
        <w:t xml:space="preserve"> (PCB) </w:t>
      </w:r>
      <w:proofErr w:type="spellStart"/>
      <w:r w:rsidRPr="00C336F2">
        <w:rPr>
          <w:rFonts w:ascii="Angsana New" w:hAnsi="Angsana New" w:cs="Times New Roman"/>
        </w:rPr>
        <w:t>ได้อีกด้วย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r w:rsidRPr="00C336F2">
        <w:rPr>
          <w:rFonts w:ascii="Angsana New" w:hAnsi="Angsana New" w:cs="Times New Roman"/>
        </w:rPr>
        <w:t>จึงเหมาะอย่างยิ่งกับการใช้งานในภูมิภาคเอเชียที่อากาศมีความชื้นสูง</w:t>
      </w:r>
      <w:r w:rsidRPr="00C336F2">
        <w:rPr>
          <w:rFonts w:ascii="Times New Roman" w:hAnsi="Times New Roman" w:cs="Times New Roman"/>
        </w:rPr>
        <w:t xml:space="preserve"> </w:t>
      </w:r>
    </w:p>
    <w:p w:rsidR="00A069A7" w:rsidRPr="00C336F2" w:rsidRDefault="00275C8F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C336F2">
        <w:rPr>
          <w:rFonts w:ascii="Angsana New" w:hAnsi="Angsana New" w:cs="Times New Roman"/>
        </w:rPr>
        <w:t>เรามุ่งมั่นพัฒนาอย่างมีคุณภาพ</w:t>
      </w:r>
      <w:proofErr w:type="spellEnd"/>
    </w:p>
    <w:p w:rsidR="00A069A7" w:rsidRPr="00C336F2" w:rsidRDefault="00275C8F">
      <w:pPr>
        <w:spacing w:after="240"/>
        <w:rPr>
          <w:rFonts w:ascii="Times New Roman" w:hAnsi="Times New Roman" w:cs="Times New Roman"/>
        </w:rPr>
      </w:pPr>
      <w:r w:rsidRPr="00C336F2">
        <w:rPr>
          <w:rFonts w:ascii="Times New Roman" w:hAnsi="Times New Roman" w:cs="Times New Roman"/>
        </w:rPr>
        <w:t xml:space="preserve">FSP </w:t>
      </w:r>
      <w:r w:rsidRPr="00C336F2">
        <w:rPr>
          <w:rFonts w:ascii="Angsana New" w:hAnsi="Angsana New" w:cs="Times New Roman"/>
        </w:rPr>
        <w:t>มีความมุ่งมั่นที่จะพัฒนาพาวเวอร์ซัพพลายที่มีคุณภาพสูงสำหรับลูกค้า</w:t>
      </w:r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เราจึงเลือกใช้ตัวเก็บประจุอิเล็กโทรไลติกที่ผลิตในญี่ปุ่น</w:t>
      </w:r>
      <w:proofErr w:type="spellEnd"/>
      <w:r w:rsidRPr="00C336F2">
        <w:rPr>
          <w:rFonts w:ascii="Times New Roman" w:hAnsi="Times New Roman" w:cs="Times New Roman"/>
        </w:rPr>
        <w:t xml:space="preserve"> 100% </w:t>
      </w:r>
      <w:r w:rsidRPr="00C336F2">
        <w:rPr>
          <w:rFonts w:ascii="Angsana New" w:hAnsi="Angsana New" w:cs="Times New Roman"/>
        </w:rPr>
        <w:t>ซึ่งทำให้มั่นใจได้ว่าพาวเวอร์ซัพพลายจะทนทานและมีอายุการใช้งานที่ยาวนาน</w:t>
      </w:r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และตัวเก็บประจุจากญี่ปุ่นที่มีคุณภาพสูงเป็นตัวเก็บประจุหลักขนาด</w:t>
      </w:r>
      <w:proofErr w:type="spellEnd"/>
      <w:r w:rsidRPr="00C336F2">
        <w:rPr>
          <w:rFonts w:ascii="Times New Roman" w:hAnsi="Times New Roman" w:cs="Times New Roman"/>
        </w:rPr>
        <w:t xml:space="preserve"> 450V (</w:t>
      </w:r>
      <w:proofErr w:type="spellStart"/>
      <w:r w:rsidRPr="00C336F2">
        <w:rPr>
          <w:rFonts w:ascii="Angsana New" w:hAnsi="Angsana New" w:cs="Times New Roman"/>
        </w:rPr>
        <w:t>สำหรับตัวเก็บประจุขนาด</w:t>
      </w:r>
      <w:proofErr w:type="spellEnd"/>
      <w:r w:rsidRPr="00C336F2">
        <w:rPr>
          <w:rFonts w:ascii="Times New Roman" w:hAnsi="Times New Roman" w:cs="Times New Roman"/>
        </w:rPr>
        <w:t xml:space="preserve"> 420V </w:t>
      </w:r>
      <w:proofErr w:type="spellStart"/>
      <w:r w:rsidRPr="00C336F2">
        <w:rPr>
          <w:rFonts w:ascii="Angsana New" w:hAnsi="Angsana New" w:cs="Times New Roman"/>
        </w:rPr>
        <w:t>จะมีเฉพาะในพาวเวอร์ซัพพลายรุ่น</w:t>
      </w:r>
      <w:proofErr w:type="spellEnd"/>
      <w:r w:rsidRPr="00C336F2">
        <w:rPr>
          <w:rFonts w:ascii="Times New Roman" w:hAnsi="Times New Roman" w:cs="Times New Roman"/>
        </w:rPr>
        <w:t xml:space="preserve"> 650W </w:t>
      </w:r>
      <w:proofErr w:type="spellStart"/>
      <w:r w:rsidRPr="00C336F2">
        <w:rPr>
          <w:rFonts w:ascii="Angsana New" w:hAnsi="Angsana New" w:cs="Times New Roman"/>
        </w:rPr>
        <w:t>เท่านั้น</w:t>
      </w:r>
      <w:proofErr w:type="spellEnd"/>
      <w:r w:rsidRPr="00C336F2">
        <w:rPr>
          <w:rFonts w:ascii="Times New Roman" w:hAnsi="Times New Roman" w:cs="Times New Roman"/>
        </w:rPr>
        <w:t xml:space="preserve"> ) </w:t>
      </w:r>
      <w:proofErr w:type="spellStart"/>
      <w:r w:rsidRPr="00C336F2">
        <w:rPr>
          <w:rFonts w:ascii="Angsana New" w:hAnsi="Angsana New" w:cs="Times New Roman"/>
        </w:rPr>
        <w:t>มีอายุการใช้งาน</w:t>
      </w:r>
      <w:proofErr w:type="spellEnd"/>
      <w:r w:rsidRPr="00C336F2">
        <w:rPr>
          <w:rFonts w:ascii="Times New Roman" w:hAnsi="Times New Roman" w:cs="Times New Roman"/>
        </w:rPr>
        <w:t xml:space="preserve"> 3000 </w:t>
      </w:r>
      <w:proofErr w:type="spellStart"/>
      <w:r w:rsidRPr="00C336F2">
        <w:rPr>
          <w:rFonts w:ascii="Angsana New" w:hAnsi="Angsana New" w:cs="Times New Roman"/>
        </w:rPr>
        <w:t>ชั่วโมงที่อุณหภูมิ</w:t>
      </w:r>
      <w:proofErr w:type="spellEnd"/>
      <w:r w:rsidRPr="00C336F2">
        <w:rPr>
          <w:rFonts w:ascii="Times New Roman" w:hAnsi="Times New Roman" w:cs="Times New Roman"/>
        </w:rPr>
        <w:t xml:space="preserve"> 105 °C </w:t>
      </w:r>
      <w:r w:rsidRPr="00C336F2">
        <w:rPr>
          <w:rFonts w:ascii="Angsana New" w:hAnsi="Angsana New" w:cs="Times New Roman"/>
        </w:rPr>
        <w:t>นอกจากนี้การเคลือบผิวด้วยสารพิเศษด้านในจะช่วยปกป้องแหล่งจ่ายไฟและส่วนประกอบภายในจากฝุ่นละออง</w:t>
      </w:r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ความชื้น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คราบสกปรก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หรือแม้แต่การนำไปใช้งานในสภาพแวดล้อมที่เลวร้าย</w:t>
      </w:r>
      <w:proofErr w:type="spellEnd"/>
      <w:r w:rsidRPr="00C336F2">
        <w:rPr>
          <w:rFonts w:ascii="Times New Roman" w:hAnsi="Times New Roman" w:cs="Times New Roman"/>
        </w:rPr>
        <w:t xml:space="preserve"> Hydro G Pro </w:t>
      </w:r>
      <w:proofErr w:type="spellStart"/>
      <w:r w:rsidRPr="00C336F2">
        <w:rPr>
          <w:rFonts w:ascii="Angsana New" w:hAnsi="Angsana New" w:cs="Times New Roman"/>
        </w:rPr>
        <w:t>ซีรีส์ก็ยังสามารถทำงานได้อย่างสมบูรณ์แบบ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แม้ในที่ที่มีความชื้นสัมพัทธ์สูงถึง</w:t>
      </w:r>
      <w:proofErr w:type="spellEnd"/>
      <w:r w:rsidRPr="00C336F2">
        <w:rPr>
          <w:rFonts w:ascii="Times New Roman" w:hAnsi="Times New Roman" w:cs="Times New Roman"/>
        </w:rPr>
        <w:t xml:space="preserve"> 95% </w:t>
      </w:r>
      <w:proofErr w:type="spellStart"/>
      <w:r w:rsidRPr="00C336F2">
        <w:rPr>
          <w:rFonts w:ascii="Angsana New" w:hAnsi="Angsana New" w:cs="Times New Roman"/>
        </w:rPr>
        <w:t>ก็ตาม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r w:rsidRPr="00C336F2">
        <w:rPr>
          <w:rFonts w:ascii="Times New Roman" w:hAnsi="Times New Roman" w:cs="Times New Roman"/>
        </w:rPr>
        <w:br/>
      </w:r>
      <w:r w:rsidRPr="00C336F2">
        <w:rPr>
          <w:rFonts w:ascii="Times New Roman" w:hAnsi="Times New Roman" w:cs="Times New Roman"/>
        </w:rPr>
        <w:br/>
      </w:r>
      <w:proofErr w:type="spellStart"/>
      <w:r w:rsidRPr="00C336F2">
        <w:rPr>
          <w:rFonts w:ascii="Angsana New" w:hAnsi="Angsana New" w:cs="Times New Roman"/>
        </w:rPr>
        <w:t>จากความสำเร็จของรุ่นก่อนๆ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ทำให้การพัฒนา</w:t>
      </w:r>
      <w:proofErr w:type="spellEnd"/>
      <w:r w:rsidRPr="00C336F2">
        <w:rPr>
          <w:rFonts w:ascii="Times New Roman" w:hAnsi="Times New Roman" w:cs="Times New Roman"/>
        </w:rPr>
        <w:t xml:space="preserve"> Hydro G Pro </w:t>
      </w:r>
      <w:proofErr w:type="spellStart"/>
      <w:r w:rsidRPr="00C336F2">
        <w:rPr>
          <w:rFonts w:ascii="Angsana New" w:hAnsi="Angsana New" w:cs="Times New Roman"/>
        </w:rPr>
        <w:t>ซีรีส์ใหม่นี้มีให้เลือกใช้งานหลายรุ่นตามความต้องการ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อาทิ</w:t>
      </w:r>
      <w:proofErr w:type="spellEnd"/>
      <w:r w:rsidRPr="00C336F2">
        <w:rPr>
          <w:rFonts w:ascii="Times New Roman" w:hAnsi="Times New Roman" w:cs="Times New Roman"/>
        </w:rPr>
        <w:t xml:space="preserve"> 650W, 750W, 850W </w:t>
      </w:r>
      <w:proofErr w:type="spellStart"/>
      <w:r w:rsidRPr="00C336F2">
        <w:rPr>
          <w:rFonts w:ascii="Angsana New" w:hAnsi="Angsana New" w:cs="Times New Roman"/>
        </w:rPr>
        <w:t>และ</w:t>
      </w:r>
      <w:proofErr w:type="spellEnd"/>
      <w:r w:rsidRPr="00C336F2">
        <w:rPr>
          <w:rFonts w:ascii="Times New Roman" w:hAnsi="Times New Roman" w:cs="Times New Roman"/>
        </w:rPr>
        <w:t xml:space="preserve"> 1000W </w:t>
      </w:r>
      <w:proofErr w:type="spellStart"/>
      <w:r w:rsidRPr="00C336F2">
        <w:rPr>
          <w:rFonts w:ascii="Angsana New" w:hAnsi="Angsana New" w:cs="Times New Roman"/>
        </w:rPr>
        <w:t>โดยพัฒนาให้มีความก้าวหน้ามากขึ้น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เช่น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r w:rsidRPr="00C336F2">
        <w:rPr>
          <w:rFonts w:ascii="Angsana New" w:hAnsi="Angsana New" w:cs="Times New Roman"/>
        </w:rPr>
        <w:t>ในด้านความปลอดภัยที่ได้รับการปรับปรุงให้ดีขึ้นอย่างมากด้วยการรับรองตามมาตรฐาน</w:t>
      </w:r>
      <w:r w:rsidRPr="00C336F2">
        <w:rPr>
          <w:rFonts w:ascii="Times New Roman" w:hAnsi="Times New Roman" w:cs="Times New Roman"/>
        </w:rPr>
        <w:t xml:space="preserve"> IEC62368 </w:t>
      </w:r>
      <w:proofErr w:type="spellStart"/>
      <w:r w:rsidRPr="00C336F2">
        <w:rPr>
          <w:rFonts w:ascii="Angsana New" w:hAnsi="Angsana New" w:cs="Times New Roman"/>
        </w:rPr>
        <w:t>ในขนาดที่กะทัดรัดยิ่งขึ้น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อีกทั้งยังมีโหมดการทำงานแบบ</w:t>
      </w:r>
      <w:proofErr w:type="spellEnd"/>
      <w:r w:rsidRPr="00C336F2">
        <w:rPr>
          <w:rFonts w:ascii="Times New Roman" w:hAnsi="Times New Roman" w:cs="Times New Roman"/>
        </w:rPr>
        <w:t xml:space="preserve"> Eco </w:t>
      </w:r>
      <w:proofErr w:type="spellStart"/>
      <w:r w:rsidRPr="00C336F2">
        <w:rPr>
          <w:rFonts w:ascii="Angsana New" w:hAnsi="Angsana New" w:cs="Times New Roman"/>
        </w:rPr>
        <w:t>ที่ประหยัดพลังงานและไร้เสียงรบกวน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โดยโหมด</w:t>
      </w:r>
      <w:proofErr w:type="spellEnd"/>
      <w:r w:rsidRPr="00C336F2">
        <w:rPr>
          <w:rFonts w:ascii="Times New Roman" w:hAnsi="Times New Roman" w:cs="Times New Roman"/>
        </w:rPr>
        <w:t xml:space="preserve"> Eco </w:t>
      </w:r>
      <w:proofErr w:type="spellStart"/>
      <w:r w:rsidRPr="00C336F2">
        <w:rPr>
          <w:rFonts w:ascii="Angsana New" w:hAnsi="Angsana New" w:cs="Times New Roman"/>
        </w:rPr>
        <w:t>ซึ่งเป็นระบบควบคุมความเร็วพัดลมอัจฉริยะ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ให้ความเงียบในการทำงานระดับ</w:t>
      </w:r>
      <w:proofErr w:type="spellEnd"/>
      <w:r w:rsidRPr="00C336F2">
        <w:rPr>
          <w:rFonts w:ascii="Times New Roman" w:hAnsi="Times New Roman" w:cs="Times New Roman"/>
        </w:rPr>
        <w:t xml:space="preserve"> 0 </w:t>
      </w:r>
      <w:proofErr w:type="spellStart"/>
      <w:r w:rsidRPr="00C336F2">
        <w:rPr>
          <w:rFonts w:ascii="Times New Roman" w:hAnsi="Times New Roman" w:cs="Times New Roman"/>
        </w:rPr>
        <w:t>dBA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ผู้ใช้สามารถเปิดใช้งานแบบกึ่งพัดลม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สำหรับงานประมวลผลต่ำ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โหลดน้อย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โดยที่พัดลมระบายความร้อนแบบ</w:t>
      </w:r>
      <w:proofErr w:type="spellEnd"/>
      <w:r w:rsidRPr="00C336F2">
        <w:rPr>
          <w:rFonts w:ascii="Times New Roman" w:hAnsi="Times New Roman" w:cs="Times New Roman"/>
        </w:rPr>
        <w:t xml:space="preserve"> FDB </w:t>
      </w:r>
      <w:proofErr w:type="spellStart"/>
      <w:r w:rsidRPr="00C336F2">
        <w:rPr>
          <w:rFonts w:ascii="Angsana New" w:hAnsi="Angsana New" w:cs="Times New Roman"/>
        </w:rPr>
        <w:t>ขนาด</w:t>
      </w:r>
      <w:proofErr w:type="spellEnd"/>
      <w:r w:rsidRPr="00C336F2">
        <w:rPr>
          <w:rFonts w:ascii="Times New Roman" w:hAnsi="Times New Roman" w:cs="Times New Roman"/>
        </w:rPr>
        <w:t xml:space="preserve"> 120 </w:t>
      </w:r>
      <w:proofErr w:type="spellStart"/>
      <w:r w:rsidRPr="00C336F2">
        <w:rPr>
          <w:rFonts w:ascii="Angsana New" w:hAnsi="Angsana New" w:cs="Times New Roman"/>
        </w:rPr>
        <w:t>ม</w:t>
      </w:r>
      <w:r w:rsidRPr="00C336F2">
        <w:rPr>
          <w:rFonts w:ascii="Times New Roman" w:hAnsi="Times New Roman" w:cs="Times New Roman"/>
        </w:rPr>
        <w:t>.</w:t>
      </w:r>
      <w:r w:rsidRPr="00C336F2">
        <w:rPr>
          <w:rFonts w:ascii="Angsana New" w:hAnsi="Angsana New" w:cs="Times New Roman"/>
        </w:rPr>
        <w:t>ม</w:t>
      </w:r>
      <w:r w:rsidRPr="00C336F2">
        <w:rPr>
          <w:rFonts w:ascii="Times New Roman" w:hAnsi="Times New Roman" w:cs="Times New Roman"/>
        </w:rPr>
        <w:t>.</w:t>
      </w:r>
      <w:r w:rsidRPr="00C336F2">
        <w:rPr>
          <w:rFonts w:ascii="Angsana New" w:hAnsi="Angsana New" w:cs="Times New Roman"/>
        </w:rPr>
        <w:t>จะหยุดการทำงาน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ทำให้เกิดเงียบ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ไร้เสียงรบกวน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และจะกลับมาทำงานอีกครั้งเมื่อมีการโหลดมากกว่า</w:t>
      </w:r>
      <w:proofErr w:type="spellEnd"/>
      <w:r w:rsidRPr="00C336F2">
        <w:rPr>
          <w:rFonts w:ascii="Times New Roman" w:hAnsi="Times New Roman" w:cs="Times New Roman"/>
        </w:rPr>
        <w:t xml:space="preserve"> 30 </w:t>
      </w:r>
      <w:proofErr w:type="spellStart"/>
      <w:r w:rsidRPr="00C336F2">
        <w:rPr>
          <w:rFonts w:ascii="Angsana New" w:hAnsi="Angsana New" w:cs="Times New Roman"/>
        </w:rPr>
        <w:t>เปอร์เซ็นต์</w:t>
      </w:r>
      <w:proofErr w:type="spellEnd"/>
    </w:p>
    <w:p w:rsidR="00A069A7" w:rsidRPr="00C336F2" w:rsidRDefault="00275C8F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C336F2">
        <w:rPr>
          <w:rFonts w:ascii="Angsana New" w:hAnsi="Angsana New" w:cs="Times New Roman"/>
        </w:rPr>
        <w:t>ให้กำลังไฟมีความเสถียรสูง</w:t>
      </w:r>
      <w:proofErr w:type="spellEnd"/>
    </w:p>
    <w:p w:rsidR="00A069A7" w:rsidRPr="00C336F2" w:rsidRDefault="00275C8F">
      <w:pPr>
        <w:spacing w:after="240"/>
        <w:rPr>
          <w:rFonts w:ascii="Times New Roman" w:hAnsi="Times New Roman" w:cs="Times New Roman"/>
        </w:rPr>
      </w:pPr>
      <w:proofErr w:type="spellStart"/>
      <w:r w:rsidRPr="00C336F2">
        <w:rPr>
          <w:rFonts w:ascii="Angsana New" w:hAnsi="Angsana New" w:cs="Times New Roman"/>
        </w:rPr>
        <w:t>ด้วยนวัตกรรมการออกแบบการกระจายความร้อน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r w:rsidRPr="00C336F2">
        <w:rPr>
          <w:rFonts w:ascii="Angsana New" w:hAnsi="Angsana New" w:cs="Times New Roman"/>
        </w:rPr>
        <w:t>โดยการระบายความร้อนผ่านเทอร์มัลแพดทางด้านล่างของตัวเคสแหล่งจ่ายไฟ</w:t>
      </w:r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เปลี่ยนให้เคสพาวเวอร์ซัพพลายกลายเป็นฮีตซิงค์ขนาดใหญ่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ซึ่งทำให้ตัวพาวเวอร์ซัพพลายมีอุณหภูมิการทำงานต่ำอยู่เสมอ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เครื่องหมาย</w:t>
      </w:r>
      <w:proofErr w:type="spellEnd"/>
      <w:r w:rsidRPr="00C336F2">
        <w:rPr>
          <w:rFonts w:ascii="Times New Roman" w:hAnsi="Times New Roman" w:cs="Times New Roman"/>
        </w:rPr>
        <w:t xml:space="preserve"> 80 Plus® Gold </w:t>
      </w:r>
      <w:proofErr w:type="spellStart"/>
      <w:r w:rsidRPr="00C336F2">
        <w:rPr>
          <w:rFonts w:ascii="Angsana New" w:hAnsi="Angsana New" w:cs="Times New Roman"/>
        </w:rPr>
        <w:t>ช่วยรับรองว่าพาวเวอร์ซัพพลายรุ่นนี้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ให้ความร้อนน้อย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และสูญเสียพลังงานต่ำ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นอกจากนี้วงจรจ่ายไฟสแตนบายขนาด</w:t>
      </w:r>
      <w:proofErr w:type="spellEnd"/>
      <w:r w:rsidRPr="00C336F2">
        <w:rPr>
          <w:rFonts w:ascii="Times New Roman" w:hAnsi="Times New Roman" w:cs="Times New Roman"/>
        </w:rPr>
        <w:t xml:space="preserve"> 5V </w:t>
      </w:r>
      <w:proofErr w:type="spellStart"/>
      <w:r w:rsidRPr="00C336F2">
        <w:rPr>
          <w:rFonts w:ascii="Angsana New" w:hAnsi="Angsana New" w:cs="Times New Roman"/>
        </w:rPr>
        <w:t>สามารถให้เอาต์พุตที่เสถียรได้ในระดับ</w:t>
      </w:r>
      <w:proofErr w:type="spellEnd"/>
      <w:r w:rsidRPr="00C336F2">
        <w:rPr>
          <w:rFonts w:ascii="Times New Roman" w:hAnsi="Times New Roman" w:cs="Times New Roman"/>
        </w:rPr>
        <w:t xml:space="preserve"> 2.5A </w:t>
      </w:r>
      <w:proofErr w:type="spellStart"/>
      <w:r w:rsidRPr="00C336F2">
        <w:rPr>
          <w:rFonts w:ascii="Angsana New" w:hAnsi="Angsana New" w:cs="Times New Roman"/>
        </w:rPr>
        <w:t>ทำให้การทำงานมีประสิทธิภาพสูงขึ้นอีกด้วย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r w:rsidRPr="00C336F2">
        <w:rPr>
          <w:rFonts w:ascii="Times New Roman" w:hAnsi="Times New Roman" w:cs="Times New Roman"/>
        </w:rPr>
        <w:br/>
      </w:r>
      <w:r w:rsidRPr="00C336F2">
        <w:rPr>
          <w:rFonts w:ascii="Times New Roman" w:hAnsi="Times New Roman" w:cs="Times New Roman"/>
        </w:rPr>
        <w:br/>
      </w:r>
      <w:r w:rsidRPr="00C336F2">
        <w:rPr>
          <w:rFonts w:ascii="Times New Roman" w:hAnsi="Times New Roman" w:cs="Times New Roman"/>
        </w:rPr>
        <w:lastRenderedPageBreak/>
        <w:t xml:space="preserve">Hydro G Pro </w:t>
      </w:r>
      <w:proofErr w:type="spellStart"/>
      <w:r w:rsidRPr="00C336F2">
        <w:rPr>
          <w:rFonts w:ascii="Angsana New" w:hAnsi="Angsana New" w:cs="Times New Roman"/>
        </w:rPr>
        <w:t>ซีรีส์นั้นได้รับการรับรองตามข้อกำหนดล่าสุดมาตรฐาน</w:t>
      </w:r>
      <w:proofErr w:type="spellEnd"/>
      <w:r w:rsidRPr="00C336F2">
        <w:rPr>
          <w:rFonts w:ascii="Times New Roman" w:hAnsi="Times New Roman" w:cs="Times New Roman"/>
        </w:rPr>
        <w:t xml:space="preserve"> ATX12V V2.52 </w:t>
      </w:r>
      <w:proofErr w:type="spellStart"/>
      <w:r w:rsidRPr="00C336F2">
        <w:rPr>
          <w:rFonts w:ascii="Angsana New" w:hAnsi="Angsana New" w:cs="Times New Roman"/>
        </w:rPr>
        <w:t>จึงให้ประสิทธิภาพการจ่ายไฟมากกว่าพาวเวอร์ซัพพลายทั่วไปถึง</w:t>
      </w:r>
      <w:proofErr w:type="spellEnd"/>
      <w:r w:rsidRPr="00C336F2">
        <w:rPr>
          <w:rFonts w:ascii="Times New Roman" w:hAnsi="Times New Roman" w:cs="Times New Roman"/>
        </w:rPr>
        <w:t xml:space="preserve"> 90% </w:t>
      </w:r>
      <w:proofErr w:type="spellStart"/>
      <w:r w:rsidRPr="00C336F2">
        <w:rPr>
          <w:rFonts w:ascii="Angsana New" w:hAnsi="Angsana New" w:cs="Times New Roman"/>
        </w:rPr>
        <w:t>และด้วยการใช้พัดลมระบายความร้อนแบบ</w:t>
      </w:r>
      <w:proofErr w:type="spellEnd"/>
      <w:r w:rsidRPr="00C336F2">
        <w:rPr>
          <w:rFonts w:ascii="Times New Roman" w:hAnsi="Times New Roman" w:cs="Times New Roman"/>
        </w:rPr>
        <w:t xml:space="preserve"> FDB </w:t>
      </w:r>
      <w:proofErr w:type="spellStart"/>
      <w:r w:rsidRPr="00C336F2">
        <w:rPr>
          <w:rFonts w:ascii="Angsana New" w:hAnsi="Angsana New" w:cs="Times New Roman"/>
        </w:rPr>
        <w:t>ที่ทำงานได้เงียบ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และมีอายุการใช้งานที่ยาวนาน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r w:rsidRPr="00C336F2">
        <w:rPr>
          <w:rFonts w:ascii="Angsana New" w:hAnsi="Angsana New" w:cs="Times New Roman"/>
        </w:rPr>
        <w:t>ทำให้พาวเวอร์ซัพพลายทำงานได้เย็นสุดแม้ในสภาพแวดล้อมที่เลวร้ายแค่ไหนก็ตาม</w:t>
      </w:r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นอกจากนี้</w:t>
      </w:r>
      <w:proofErr w:type="spellEnd"/>
      <w:r w:rsidRPr="00C336F2">
        <w:rPr>
          <w:rFonts w:ascii="Times New Roman" w:hAnsi="Times New Roman" w:cs="Times New Roman"/>
        </w:rPr>
        <w:t xml:space="preserve"> Hydro G Pro </w:t>
      </w:r>
      <w:proofErr w:type="spellStart"/>
      <w:r w:rsidRPr="00C336F2">
        <w:rPr>
          <w:rFonts w:ascii="Angsana New" w:hAnsi="Angsana New" w:cs="Times New Roman"/>
        </w:rPr>
        <w:t>ยังมีความปลอดภัยขั้นสุด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เพราะผ่านการรับรองมาตรฐานเต็มรูปแบบ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อาทิ</w:t>
      </w:r>
      <w:proofErr w:type="spellEnd"/>
      <w:r w:rsidRPr="00C336F2">
        <w:rPr>
          <w:rFonts w:ascii="Times New Roman" w:hAnsi="Times New Roman" w:cs="Times New Roman"/>
        </w:rPr>
        <w:t xml:space="preserve"> OCP, OVP, SCP, OPP </w:t>
      </w:r>
      <w:proofErr w:type="spellStart"/>
      <w:r w:rsidRPr="00C336F2">
        <w:rPr>
          <w:rFonts w:ascii="Angsana New" w:hAnsi="Angsana New" w:cs="Times New Roman"/>
        </w:rPr>
        <w:t>และ</w:t>
      </w:r>
      <w:proofErr w:type="spellEnd"/>
      <w:r w:rsidRPr="00C336F2">
        <w:rPr>
          <w:rFonts w:ascii="Times New Roman" w:hAnsi="Times New Roman" w:cs="Times New Roman"/>
        </w:rPr>
        <w:t xml:space="preserve"> OTP </w:t>
      </w:r>
      <w:proofErr w:type="spellStart"/>
      <w:r w:rsidRPr="00C336F2">
        <w:rPr>
          <w:rFonts w:ascii="Angsana New" w:hAnsi="Angsana New" w:cs="Times New Roman"/>
        </w:rPr>
        <w:t>อีกด้วย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r w:rsidRPr="00C336F2">
        <w:rPr>
          <w:rFonts w:ascii="Times New Roman" w:hAnsi="Times New Roman" w:cs="Times New Roman"/>
        </w:rPr>
        <w:br/>
      </w:r>
      <w:r w:rsidRPr="00C336F2">
        <w:rPr>
          <w:rFonts w:ascii="Times New Roman" w:hAnsi="Times New Roman" w:cs="Times New Roman"/>
        </w:rPr>
        <w:br/>
        <w:t xml:space="preserve">Hydro G Pro </w:t>
      </w:r>
      <w:proofErr w:type="spellStart"/>
      <w:r w:rsidRPr="00C336F2">
        <w:rPr>
          <w:rFonts w:ascii="Angsana New" w:hAnsi="Angsana New" w:cs="Times New Roman"/>
        </w:rPr>
        <w:t>มีวางจำหน่ายในราคาต่างๆ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ดังนี้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รุ่น</w:t>
      </w:r>
      <w:proofErr w:type="spellEnd"/>
      <w:r w:rsidRPr="00C336F2">
        <w:rPr>
          <w:rFonts w:ascii="Times New Roman" w:hAnsi="Times New Roman" w:cs="Times New Roman"/>
        </w:rPr>
        <w:t xml:space="preserve"> 750W </w:t>
      </w:r>
      <w:proofErr w:type="spellStart"/>
      <w:r w:rsidRPr="00C336F2">
        <w:rPr>
          <w:rFonts w:ascii="Angsana New" w:hAnsi="Angsana New" w:cs="Times New Roman"/>
        </w:rPr>
        <w:t>ราคา</w:t>
      </w:r>
      <w:proofErr w:type="spellEnd"/>
      <w:r w:rsidRPr="00C336F2">
        <w:rPr>
          <w:rFonts w:ascii="Times New Roman" w:hAnsi="Times New Roman" w:cs="Times New Roman"/>
        </w:rPr>
        <w:t xml:space="preserve"> 3,990 </w:t>
      </w:r>
      <w:proofErr w:type="spellStart"/>
      <w:r w:rsidRPr="00C336F2">
        <w:rPr>
          <w:rFonts w:ascii="Angsana New" w:hAnsi="Angsana New" w:cs="Times New Roman"/>
        </w:rPr>
        <w:t>บาท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รุ่น</w:t>
      </w:r>
      <w:proofErr w:type="spellEnd"/>
      <w:r w:rsidRPr="00C336F2">
        <w:rPr>
          <w:rFonts w:ascii="Times New Roman" w:hAnsi="Times New Roman" w:cs="Times New Roman"/>
        </w:rPr>
        <w:t xml:space="preserve"> 850W </w:t>
      </w:r>
      <w:proofErr w:type="spellStart"/>
      <w:r w:rsidRPr="00C336F2">
        <w:rPr>
          <w:rFonts w:ascii="Angsana New" w:hAnsi="Angsana New" w:cs="Times New Roman"/>
        </w:rPr>
        <w:t>ราคา</w:t>
      </w:r>
      <w:proofErr w:type="spellEnd"/>
      <w:r w:rsidRPr="00C336F2">
        <w:rPr>
          <w:rFonts w:ascii="Times New Roman" w:hAnsi="Times New Roman" w:cs="Times New Roman"/>
        </w:rPr>
        <w:t xml:space="preserve"> 4,500 </w:t>
      </w:r>
      <w:proofErr w:type="spellStart"/>
      <w:r w:rsidRPr="00C336F2">
        <w:rPr>
          <w:rFonts w:ascii="Angsana New" w:hAnsi="Angsana New" w:cs="Times New Roman"/>
        </w:rPr>
        <w:t>บาท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รุ่น</w:t>
      </w:r>
      <w:proofErr w:type="spellEnd"/>
      <w:r w:rsidRPr="00C336F2">
        <w:rPr>
          <w:rFonts w:ascii="Times New Roman" w:hAnsi="Times New Roman" w:cs="Times New Roman"/>
        </w:rPr>
        <w:t xml:space="preserve"> 1000W </w:t>
      </w:r>
      <w:proofErr w:type="spellStart"/>
      <w:r w:rsidRPr="00C336F2">
        <w:rPr>
          <w:rFonts w:ascii="Angsana New" w:hAnsi="Angsana New" w:cs="Times New Roman"/>
        </w:rPr>
        <w:t>ราคา</w:t>
      </w:r>
      <w:proofErr w:type="spellEnd"/>
      <w:r w:rsidRPr="00C336F2">
        <w:rPr>
          <w:rFonts w:ascii="Times New Roman" w:hAnsi="Times New Roman" w:cs="Times New Roman"/>
        </w:rPr>
        <w:t xml:space="preserve"> 4,990 </w:t>
      </w:r>
      <w:proofErr w:type="spellStart"/>
      <w:r w:rsidRPr="00C336F2">
        <w:rPr>
          <w:rFonts w:ascii="Angsana New" w:hAnsi="Angsana New" w:cs="Times New Roman"/>
        </w:rPr>
        <w:t>บาท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r w:rsidRPr="00C336F2">
        <w:rPr>
          <w:rFonts w:ascii="Angsana New" w:hAnsi="Angsana New" w:cs="Times New Roman"/>
        </w:rPr>
        <w:t>ซึ่งมาพร้อมประกันสูงถึง</w:t>
      </w:r>
      <w:r w:rsidRPr="00C336F2">
        <w:rPr>
          <w:rFonts w:ascii="Times New Roman" w:hAnsi="Times New Roman" w:cs="Times New Roman"/>
        </w:rPr>
        <w:t>10</w:t>
      </w:r>
      <w:r w:rsidRPr="00C336F2">
        <w:rPr>
          <w:rFonts w:ascii="Angsana New" w:hAnsi="Angsana New" w:cs="Times New Roman"/>
        </w:rPr>
        <w:t>ปีเต็ม</w:t>
      </w:r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ด้วยนโยบายเสียเปลี่ยนตัวใหม่โดยผู้นำเข้าบริษัทเอสวีโอเอ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จำกัด</w:t>
      </w:r>
      <w:proofErr w:type="spellEnd"/>
      <w:r w:rsidRPr="00C336F2">
        <w:rPr>
          <w:rFonts w:ascii="Times New Roman" w:hAnsi="Times New Roman" w:cs="Times New Roman"/>
        </w:rPr>
        <w:t xml:space="preserve"> (</w:t>
      </w:r>
      <w:proofErr w:type="spellStart"/>
      <w:r w:rsidRPr="00C336F2">
        <w:rPr>
          <w:rFonts w:ascii="Angsana New" w:hAnsi="Angsana New" w:cs="Times New Roman"/>
        </w:rPr>
        <w:t>มหาชน</w:t>
      </w:r>
      <w:proofErr w:type="spellEnd"/>
      <w:r w:rsidRPr="00C336F2">
        <w:rPr>
          <w:rFonts w:ascii="Times New Roman" w:hAnsi="Times New Roman" w:cs="Times New Roman"/>
        </w:rPr>
        <w:t>)</w:t>
      </w:r>
      <w:r w:rsidRPr="00C336F2">
        <w:rPr>
          <w:rFonts w:ascii="Times New Roman" w:hAnsi="Times New Roman" w:cs="Times New Roman"/>
        </w:rPr>
        <w:br/>
      </w:r>
      <w:r w:rsidRPr="00C336F2">
        <w:rPr>
          <w:rFonts w:ascii="Times New Roman" w:hAnsi="Times New Roman" w:cs="Times New Roman"/>
        </w:rPr>
        <w:br/>
      </w:r>
      <w:proofErr w:type="spellStart"/>
      <w:r w:rsidRPr="00C336F2">
        <w:rPr>
          <w:rFonts w:ascii="Angsana New" w:hAnsi="Angsana New" w:cs="Times New Roman"/>
        </w:rPr>
        <w:t>สำหรับข้อมูลเพิ่มเติมกรุณาไปที่</w:t>
      </w:r>
      <w:proofErr w:type="spellEnd"/>
      <w:r w:rsidRPr="00C336F2">
        <w:rPr>
          <w:rFonts w:ascii="Times New Roman" w:hAnsi="Times New Roman" w:cs="Times New Roman"/>
        </w:rPr>
        <w:t xml:space="preserve"> : </w:t>
      </w:r>
      <w:r w:rsidRPr="00C336F2">
        <w:rPr>
          <w:rFonts w:ascii="Times New Roman" w:hAnsi="Times New Roman" w:cs="Times New Roman"/>
        </w:rPr>
        <w:br/>
      </w:r>
      <w:hyperlink r:id="rId6" w:tgtFrame="_blank" w:history="1">
        <w:r w:rsidRPr="00C336F2">
          <w:rPr>
            <w:rStyle w:val="a3"/>
            <w:rFonts w:ascii="Times New Roman" w:hAnsi="Times New Roman" w:cs="Times New Roman"/>
          </w:rPr>
          <w:t>https://www.fsplifestyle.com/en/product/HYDROGPRO850W.html</w:t>
        </w:r>
      </w:hyperlink>
      <w:r w:rsidRPr="00C336F2">
        <w:rPr>
          <w:rFonts w:ascii="Times New Roman" w:hAnsi="Times New Roman" w:cs="Times New Roman"/>
        </w:rPr>
        <w:br/>
      </w:r>
      <w:hyperlink r:id="rId7" w:history="1">
        <w:r w:rsidR="00EE4BE9" w:rsidRPr="00EE4BE9">
          <w:rPr>
            <w:rStyle w:val="a3"/>
            <w:rFonts w:ascii="Times New Roman" w:hAnsi="Times New Roman" w:cs="Times New Roman"/>
          </w:rPr>
          <w:t>https://youtu.be/9Vy-DmvUA5I</w:t>
        </w:r>
      </w:hyperlink>
    </w:p>
    <w:p w:rsidR="00A069A7" w:rsidRPr="00C336F2" w:rsidRDefault="00275C8F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C336F2">
        <w:rPr>
          <w:rFonts w:ascii="Angsana New" w:hAnsi="Angsana New" w:cs="Times New Roman"/>
        </w:rPr>
        <w:t>ข้อมูลเพิ่มเติม</w:t>
      </w:r>
      <w:proofErr w:type="spellEnd"/>
    </w:p>
    <w:p w:rsidR="00A069A7" w:rsidRPr="00C336F2" w:rsidRDefault="00275C8F">
      <w:pPr>
        <w:spacing w:after="240"/>
        <w:rPr>
          <w:rFonts w:ascii="Times New Roman" w:hAnsi="Times New Roman" w:cs="Times New Roman"/>
        </w:rPr>
      </w:pPr>
      <w:r w:rsidRPr="00C336F2">
        <w:rPr>
          <w:rFonts w:ascii="Times New Roman" w:hAnsi="Times New Roman" w:cs="Times New Roman"/>
        </w:rPr>
        <w:t xml:space="preserve">FSP </w:t>
      </w:r>
      <w:proofErr w:type="spellStart"/>
      <w:r w:rsidRPr="00C336F2">
        <w:rPr>
          <w:rFonts w:ascii="Angsana New" w:hAnsi="Angsana New" w:cs="Times New Roman"/>
        </w:rPr>
        <w:t>ก่อตั้งขึ้นในปี</w:t>
      </w:r>
      <w:proofErr w:type="spellEnd"/>
      <w:r w:rsidRPr="00C336F2">
        <w:rPr>
          <w:rFonts w:ascii="Times New Roman" w:hAnsi="Times New Roman" w:cs="Times New Roman"/>
        </w:rPr>
        <w:t xml:space="preserve"> 1993 </w:t>
      </w:r>
      <w:proofErr w:type="spellStart"/>
      <w:r w:rsidRPr="00C336F2">
        <w:rPr>
          <w:rFonts w:ascii="Angsana New" w:hAnsi="Angsana New" w:cs="Times New Roman"/>
        </w:rPr>
        <w:t>และเป็นหนึ่งในผู้ผลิตพาวเวอร์ซัพพลายชั้นนำของโลก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กลุ่ม</w:t>
      </w:r>
      <w:proofErr w:type="spellEnd"/>
      <w:r w:rsidRPr="00C336F2">
        <w:rPr>
          <w:rFonts w:ascii="Times New Roman" w:hAnsi="Times New Roman" w:cs="Times New Roman"/>
        </w:rPr>
        <w:t xml:space="preserve"> FSP (3015: </w:t>
      </w:r>
      <w:proofErr w:type="spellStart"/>
      <w:r w:rsidRPr="00C336F2">
        <w:rPr>
          <w:rFonts w:ascii="Angsana New" w:hAnsi="Angsana New" w:cs="Times New Roman"/>
        </w:rPr>
        <w:t>ไต้หวัน</w:t>
      </w:r>
      <w:proofErr w:type="spellEnd"/>
      <w:r w:rsidRPr="00C336F2">
        <w:rPr>
          <w:rFonts w:ascii="Times New Roman" w:hAnsi="Times New Roman" w:cs="Times New Roman"/>
        </w:rPr>
        <w:t xml:space="preserve">) </w:t>
      </w:r>
      <w:r w:rsidRPr="00C336F2">
        <w:rPr>
          <w:rFonts w:ascii="Angsana New" w:hAnsi="Angsana New" w:cs="Times New Roman"/>
        </w:rPr>
        <w:t>ตอบสนองความต้องการของผู้ใช้ที่หลากหลายในด้านพาวเวอร์ซัพพลายด้วยทีมงาน</w:t>
      </w:r>
      <w:r w:rsidRPr="00C336F2">
        <w:rPr>
          <w:rFonts w:ascii="Times New Roman" w:hAnsi="Times New Roman" w:cs="Times New Roman"/>
        </w:rPr>
        <w:t xml:space="preserve"> R&amp;D </w:t>
      </w:r>
      <w:proofErr w:type="spellStart"/>
      <w:r w:rsidRPr="00C336F2">
        <w:rPr>
          <w:rFonts w:ascii="Angsana New" w:hAnsi="Angsana New" w:cs="Times New Roman"/>
        </w:rPr>
        <w:t>ที่แข็งแกร่ง</w:t>
      </w:r>
      <w:proofErr w:type="spellEnd"/>
      <w:r w:rsidRPr="00C336F2">
        <w:rPr>
          <w:rFonts w:ascii="Times New Roman" w:hAnsi="Times New Roman" w:cs="Times New Roman"/>
        </w:rPr>
        <w:t xml:space="preserve"> 400 </w:t>
      </w:r>
      <w:proofErr w:type="spellStart"/>
      <w:r w:rsidRPr="00C336F2">
        <w:rPr>
          <w:rFonts w:ascii="Angsana New" w:hAnsi="Angsana New" w:cs="Times New Roman"/>
        </w:rPr>
        <w:t>คน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รวมถึงกำลังการผลิตที่แข็งแกร่งและสายการผลิตที่ครอบคลุม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อุปกรณ์พาวเวอร์ซัพพลายมากกว่า</w:t>
      </w:r>
      <w:proofErr w:type="spellEnd"/>
      <w:r w:rsidRPr="00C336F2">
        <w:rPr>
          <w:rFonts w:ascii="Times New Roman" w:hAnsi="Times New Roman" w:cs="Times New Roman"/>
        </w:rPr>
        <w:t xml:space="preserve"> 500 </w:t>
      </w:r>
      <w:proofErr w:type="spellStart"/>
      <w:r w:rsidRPr="00C336F2">
        <w:rPr>
          <w:rFonts w:ascii="Angsana New" w:hAnsi="Angsana New" w:cs="Times New Roman"/>
        </w:rPr>
        <w:t>รุ่นที่ได้รับการรับรองมาตรฐาน</w:t>
      </w:r>
      <w:proofErr w:type="spellEnd"/>
      <w:r w:rsidRPr="00C336F2">
        <w:rPr>
          <w:rFonts w:ascii="Times New Roman" w:hAnsi="Times New Roman" w:cs="Times New Roman"/>
        </w:rPr>
        <w:t xml:space="preserve"> 80 PLUS </w:t>
      </w:r>
      <w:r w:rsidRPr="00C336F2">
        <w:rPr>
          <w:rFonts w:ascii="Angsana New" w:hAnsi="Angsana New" w:cs="Times New Roman"/>
        </w:rPr>
        <w:t>ทำให้บริษัทเป็นผู้ผลิตอันดับหนึ่งของโลกที่มีผลิตภัณฑ์ที่ได้รับการรับรอง</w:t>
      </w:r>
      <w:r w:rsidRPr="00C336F2">
        <w:rPr>
          <w:rFonts w:ascii="Times New Roman" w:hAnsi="Times New Roman" w:cs="Times New Roman"/>
        </w:rPr>
        <w:t xml:space="preserve"> 80 PLUS </w:t>
      </w:r>
      <w:proofErr w:type="spellStart"/>
      <w:r w:rsidRPr="00C336F2">
        <w:rPr>
          <w:rFonts w:ascii="Angsana New" w:hAnsi="Angsana New" w:cs="Times New Roman"/>
        </w:rPr>
        <w:t>มากที่สุด</w:t>
      </w:r>
      <w:proofErr w:type="spellEnd"/>
      <w:r w:rsidRPr="00C336F2">
        <w:rPr>
          <w:rFonts w:ascii="Times New Roman" w:hAnsi="Times New Roman" w:cs="Times New Roman"/>
        </w:rPr>
        <w:t xml:space="preserve"> FSP </w:t>
      </w:r>
      <w:proofErr w:type="spellStart"/>
      <w:r w:rsidRPr="00C336F2">
        <w:rPr>
          <w:rFonts w:ascii="Angsana New" w:hAnsi="Angsana New" w:cs="Times New Roman"/>
        </w:rPr>
        <w:t>ใช้เทคโนโลยีที่เป็นมิตรกับสิ่งแวดล้อมมากที่สุด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r w:rsidRPr="00C336F2">
        <w:rPr>
          <w:rFonts w:ascii="Angsana New" w:hAnsi="Angsana New" w:cs="Times New Roman"/>
        </w:rPr>
        <w:t>จึงได้ผลิตภัณฑ์ที่ให้การปกป้องสภาพแวดล้อมและมีประสิทธิภาพที่ดีควบคู่กันไป</w:t>
      </w:r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เว็บไซต์ของ</w:t>
      </w:r>
      <w:proofErr w:type="spellEnd"/>
      <w:r w:rsidRPr="00C336F2">
        <w:rPr>
          <w:rFonts w:ascii="Times New Roman" w:hAnsi="Times New Roman" w:cs="Times New Roman"/>
        </w:rPr>
        <w:t xml:space="preserve"> FSP Group: </w:t>
      </w:r>
      <w:hyperlink r:id="rId8" w:tgtFrame="_blank" w:history="1">
        <w:r w:rsidRPr="00C336F2">
          <w:rPr>
            <w:rStyle w:val="a3"/>
            <w:rFonts w:ascii="Times New Roman" w:hAnsi="Times New Roman" w:cs="Times New Roman"/>
          </w:rPr>
          <w:t>www.fsp-group.com</w:t>
        </w:r>
      </w:hyperlink>
      <w:r w:rsidRPr="00C336F2">
        <w:rPr>
          <w:rFonts w:ascii="Times New Roman" w:hAnsi="Times New Roman" w:cs="Times New Roman"/>
        </w:rPr>
        <w:t xml:space="preserve"> </w:t>
      </w:r>
    </w:p>
    <w:p w:rsidR="00A069A7" w:rsidRPr="00C336F2" w:rsidRDefault="00275C8F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C336F2">
        <w:rPr>
          <w:rFonts w:ascii="Angsana New" w:hAnsi="Angsana New" w:cs="Times New Roman"/>
        </w:rPr>
        <w:t>คำขวัญของเรา</w:t>
      </w:r>
      <w:proofErr w:type="spellEnd"/>
    </w:p>
    <w:p w:rsidR="00A069A7" w:rsidRPr="00C336F2" w:rsidRDefault="00275C8F">
      <w:pPr>
        <w:spacing w:after="240"/>
        <w:rPr>
          <w:rFonts w:ascii="Times New Roman" w:hAnsi="Times New Roman" w:cs="Times New Roman"/>
        </w:rPr>
      </w:pPr>
      <w:proofErr w:type="spellStart"/>
      <w:r w:rsidRPr="00C336F2">
        <w:rPr>
          <w:rFonts w:ascii="Angsana New" w:hAnsi="Angsana New" w:cs="Times New Roman"/>
        </w:rPr>
        <w:t>สโลแกนของ</w:t>
      </w:r>
      <w:proofErr w:type="spellEnd"/>
      <w:r w:rsidRPr="00C336F2">
        <w:rPr>
          <w:rFonts w:ascii="Times New Roman" w:hAnsi="Times New Roman" w:cs="Times New Roman"/>
        </w:rPr>
        <w:t xml:space="preserve"> FSP </w:t>
      </w:r>
      <w:proofErr w:type="spellStart"/>
      <w:r w:rsidRPr="00C336F2">
        <w:rPr>
          <w:rFonts w:ascii="Angsana New" w:hAnsi="Angsana New" w:cs="Times New Roman"/>
        </w:rPr>
        <w:t>คือ</w:t>
      </w:r>
      <w:proofErr w:type="spellEnd"/>
      <w:r w:rsidRPr="00C336F2">
        <w:rPr>
          <w:rFonts w:ascii="Times New Roman" w:hAnsi="Times New Roman" w:cs="Times New Roman"/>
        </w:rPr>
        <w:t xml:space="preserve"> "FSP </w:t>
      </w:r>
      <w:proofErr w:type="spellStart"/>
      <w:r w:rsidRPr="00C336F2">
        <w:rPr>
          <w:rFonts w:ascii="Angsana New" w:hAnsi="Angsana New" w:cs="Times New Roman"/>
        </w:rPr>
        <w:t>คือเพื่อนที่ดีที่สุดของคุณ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เพราะเราคือผู้ผลิต</w:t>
      </w:r>
      <w:proofErr w:type="spellEnd"/>
      <w:r w:rsidRPr="00C336F2">
        <w:rPr>
          <w:rFonts w:ascii="Times New Roman" w:hAnsi="Times New Roman" w:cs="Times New Roman"/>
        </w:rPr>
        <w:t xml:space="preserve"> PSU </w:t>
      </w:r>
      <w:proofErr w:type="spellStart"/>
      <w:r w:rsidRPr="00C336F2">
        <w:rPr>
          <w:rFonts w:ascii="Angsana New" w:hAnsi="Angsana New" w:cs="Times New Roman"/>
        </w:rPr>
        <w:t>ระดับมืออาชีพ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ที่มอบพลังงานที่แท้จริง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คุณภาพสูง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และปลอดภัย</w:t>
      </w:r>
      <w:proofErr w:type="spellEnd"/>
      <w:r w:rsidRPr="00C336F2">
        <w:rPr>
          <w:rFonts w:ascii="Times New Roman" w:hAnsi="Times New Roman" w:cs="Times New Roman"/>
        </w:rPr>
        <w:t xml:space="preserve">" </w:t>
      </w:r>
      <w:proofErr w:type="spellStart"/>
      <w:r w:rsidRPr="00C336F2">
        <w:rPr>
          <w:rFonts w:ascii="Angsana New" w:hAnsi="Angsana New" w:cs="Times New Roman"/>
        </w:rPr>
        <w:t>เราจึงออกแบบระบบไฟรางเดี่ยว</w:t>
      </w:r>
      <w:proofErr w:type="spellEnd"/>
      <w:r w:rsidRPr="00C336F2">
        <w:rPr>
          <w:rFonts w:ascii="Times New Roman" w:hAnsi="Times New Roman" w:cs="Times New Roman"/>
        </w:rPr>
        <w:t xml:space="preserve"> +12V </w:t>
      </w:r>
      <w:proofErr w:type="spellStart"/>
      <w:r w:rsidRPr="00C336F2">
        <w:rPr>
          <w:rFonts w:ascii="Angsana New" w:hAnsi="Angsana New" w:cs="Times New Roman"/>
        </w:rPr>
        <w:t>นี้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ให้สามารถติดตั้งเข้ากับเคสพีซีได้ทุกแบบ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  <w:proofErr w:type="spellStart"/>
      <w:r w:rsidRPr="00C336F2">
        <w:rPr>
          <w:rFonts w:ascii="Angsana New" w:hAnsi="Angsana New" w:cs="Times New Roman"/>
        </w:rPr>
        <w:t>และทำงานได้กับซีพียูอินเทลรุ่นล่าสุดทุกรุ่น</w:t>
      </w:r>
      <w:proofErr w:type="spellEnd"/>
      <w:r w:rsidRPr="00C336F2">
        <w:rPr>
          <w:rFonts w:ascii="Times New Roman" w:hAnsi="Times New Roman" w:cs="Times New Roman"/>
        </w:rPr>
        <w:t xml:space="preserve"> </w:t>
      </w:r>
    </w:p>
    <w:p w:rsidR="00A069A7" w:rsidRPr="00C336F2" w:rsidRDefault="00275C8F">
      <w:pPr>
        <w:pStyle w:val="3"/>
        <w:spacing w:before="0" w:beforeAutospacing="0" w:after="0" w:afterAutospacing="0"/>
        <w:rPr>
          <w:rFonts w:ascii="Times New Roman" w:hAnsi="Times New Roman" w:cs="Times New Roman"/>
        </w:rPr>
      </w:pPr>
      <w:proofErr w:type="spellStart"/>
      <w:r w:rsidRPr="00C336F2">
        <w:rPr>
          <w:rFonts w:ascii="Angsana New" w:hAnsi="Angsana New" w:cs="Times New Roman"/>
        </w:rPr>
        <w:t>สำหรับข้อมูลผลิตภัณฑ์เพิ่มเติมกรุณาเยี่ยมชม</w:t>
      </w:r>
      <w:proofErr w:type="spellEnd"/>
      <w:r w:rsidRPr="00C336F2">
        <w:rPr>
          <w:rFonts w:ascii="Times New Roman" w:hAnsi="Times New Roman" w:cs="Times New Roman"/>
        </w:rPr>
        <w:t>:</w:t>
      </w:r>
    </w:p>
    <w:p w:rsidR="00275C8F" w:rsidRPr="00C336F2" w:rsidRDefault="00275C8F">
      <w:pPr>
        <w:spacing w:after="240"/>
        <w:rPr>
          <w:rFonts w:ascii="Times New Roman" w:hAnsi="Times New Roman" w:cs="Times New Roman"/>
        </w:rPr>
      </w:pPr>
      <w:proofErr w:type="spellStart"/>
      <w:r w:rsidRPr="00C336F2">
        <w:rPr>
          <w:rFonts w:ascii="Angsana New" w:hAnsi="Angsana New" w:cs="Times New Roman"/>
        </w:rPr>
        <w:t>เว็บไซต์อย่างเป็นทางการของ</w:t>
      </w:r>
      <w:proofErr w:type="spellEnd"/>
      <w:r w:rsidRPr="00C336F2">
        <w:rPr>
          <w:rFonts w:ascii="Times New Roman" w:hAnsi="Times New Roman" w:cs="Times New Roman"/>
        </w:rPr>
        <w:t xml:space="preserve"> FSP Group </w:t>
      </w:r>
      <w:proofErr w:type="spellStart"/>
      <w:r w:rsidRPr="00C336F2">
        <w:rPr>
          <w:rFonts w:ascii="Angsana New" w:hAnsi="Angsana New" w:cs="Times New Roman"/>
        </w:rPr>
        <w:t>ที่</w:t>
      </w:r>
      <w:proofErr w:type="spellEnd"/>
      <w:r w:rsidRPr="00C336F2">
        <w:rPr>
          <w:rFonts w:ascii="Times New Roman" w:hAnsi="Times New Roman" w:cs="Times New Roman"/>
        </w:rPr>
        <w:t xml:space="preserve">: </w:t>
      </w:r>
      <w:hyperlink r:id="rId9" w:tgtFrame="_blank" w:history="1">
        <w:r w:rsidRPr="00C336F2">
          <w:rPr>
            <w:rStyle w:val="a3"/>
            <w:rFonts w:ascii="Times New Roman" w:hAnsi="Times New Roman" w:cs="Times New Roman"/>
          </w:rPr>
          <w:t>www.fsp-group.com</w:t>
        </w:r>
      </w:hyperlink>
      <w:r w:rsidRPr="00C336F2">
        <w:rPr>
          <w:rFonts w:ascii="Times New Roman" w:hAnsi="Times New Roman" w:cs="Times New Roman"/>
        </w:rPr>
        <w:br/>
      </w:r>
      <w:proofErr w:type="spellStart"/>
      <w:r w:rsidRPr="00C336F2">
        <w:rPr>
          <w:rFonts w:ascii="Angsana New" w:hAnsi="Angsana New" w:cs="Times New Roman"/>
        </w:rPr>
        <w:t>เว็บไซต์ผลิตภัณฑ์ของ</w:t>
      </w:r>
      <w:proofErr w:type="spellEnd"/>
      <w:r w:rsidRPr="00C336F2">
        <w:rPr>
          <w:rFonts w:ascii="Times New Roman" w:hAnsi="Times New Roman" w:cs="Times New Roman"/>
        </w:rPr>
        <w:t xml:space="preserve"> FSP Group </w:t>
      </w:r>
      <w:proofErr w:type="spellStart"/>
      <w:r w:rsidRPr="00C336F2">
        <w:rPr>
          <w:rFonts w:ascii="Angsana New" w:hAnsi="Angsana New" w:cs="Times New Roman"/>
        </w:rPr>
        <w:t>ที่</w:t>
      </w:r>
      <w:proofErr w:type="spellEnd"/>
      <w:r w:rsidRPr="00C336F2">
        <w:rPr>
          <w:rFonts w:ascii="Times New Roman" w:hAnsi="Times New Roman" w:cs="Times New Roman"/>
        </w:rPr>
        <w:t xml:space="preserve">: </w:t>
      </w:r>
      <w:hyperlink r:id="rId10" w:tgtFrame="_blank" w:history="1">
        <w:r w:rsidRPr="00C336F2">
          <w:rPr>
            <w:rStyle w:val="a3"/>
            <w:rFonts w:ascii="Times New Roman" w:hAnsi="Times New Roman" w:cs="Times New Roman"/>
          </w:rPr>
          <w:t>www.FSPLifestyle.com</w:t>
        </w:r>
      </w:hyperlink>
      <w:r w:rsidRPr="00C336F2">
        <w:rPr>
          <w:rFonts w:ascii="Times New Roman" w:hAnsi="Times New Roman" w:cs="Times New Roman"/>
        </w:rPr>
        <w:br/>
      </w:r>
      <w:proofErr w:type="spellStart"/>
      <w:r w:rsidRPr="00C336F2">
        <w:rPr>
          <w:rFonts w:ascii="Angsana New" w:hAnsi="Angsana New" w:cs="Times New Roman"/>
        </w:rPr>
        <w:t>บล็อก</w:t>
      </w:r>
      <w:proofErr w:type="spellEnd"/>
      <w:r w:rsidRPr="00C336F2">
        <w:rPr>
          <w:rFonts w:ascii="Times New Roman" w:hAnsi="Times New Roman" w:cs="Times New Roman"/>
        </w:rPr>
        <w:t xml:space="preserve">: </w:t>
      </w:r>
      <w:hyperlink r:id="rId11" w:tgtFrame="_blank" w:history="1">
        <w:r w:rsidRPr="00C336F2">
          <w:rPr>
            <w:rStyle w:val="a3"/>
            <w:rFonts w:ascii="Times New Roman" w:hAnsi="Times New Roman" w:cs="Times New Roman"/>
          </w:rPr>
          <w:t>blog.fsp-group.com</w:t>
        </w:r>
      </w:hyperlink>
      <w:r w:rsidRPr="00C336F2">
        <w:rPr>
          <w:rFonts w:ascii="Times New Roman" w:hAnsi="Times New Roman" w:cs="Times New Roman"/>
        </w:rPr>
        <w:br/>
      </w:r>
      <w:proofErr w:type="spellStart"/>
      <w:r w:rsidRPr="00C336F2">
        <w:rPr>
          <w:rFonts w:ascii="Times New Roman" w:hAnsi="Times New Roman" w:cs="Times New Roman"/>
        </w:rPr>
        <w:t>Facebook</w:t>
      </w:r>
      <w:proofErr w:type="spellEnd"/>
      <w:r w:rsidRPr="00C336F2">
        <w:rPr>
          <w:rFonts w:ascii="Times New Roman" w:hAnsi="Times New Roman" w:cs="Times New Roman"/>
        </w:rPr>
        <w:t xml:space="preserve">: </w:t>
      </w:r>
      <w:hyperlink r:id="rId12" w:tgtFrame="_blank" w:history="1">
        <w:r w:rsidRPr="00C336F2">
          <w:rPr>
            <w:rStyle w:val="a3"/>
            <w:rFonts w:ascii="Times New Roman" w:hAnsi="Times New Roman" w:cs="Times New Roman"/>
          </w:rPr>
          <w:t>www.facebook.com/FSP.global</w:t>
        </w:r>
      </w:hyperlink>
      <w:r w:rsidRPr="00C336F2">
        <w:rPr>
          <w:rFonts w:ascii="Times New Roman" w:hAnsi="Times New Roman" w:cs="Times New Roman"/>
        </w:rPr>
        <w:br/>
        <w:t xml:space="preserve">LinkedIn: </w:t>
      </w:r>
      <w:hyperlink r:id="rId13" w:tgtFrame="_blank" w:history="1">
        <w:r w:rsidRPr="00C336F2">
          <w:rPr>
            <w:rStyle w:val="a3"/>
            <w:rFonts w:ascii="Times New Roman" w:hAnsi="Times New Roman" w:cs="Times New Roman"/>
          </w:rPr>
          <w:t>www.linkedin.com/company/1842554</w:t>
        </w:r>
      </w:hyperlink>
    </w:p>
    <w:sectPr w:rsidR="00275C8F" w:rsidRPr="00C336F2" w:rsidSect="00A069A7">
      <w:pgSz w:w="11906" w:h="16838"/>
      <w:pgMar w:top="1440" w:right="1800" w:bottom="1440" w:left="180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24B" w:rsidRDefault="00C0724B" w:rsidP="00C336F2">
      <w:r>
        <w:separator/>
      </w:r>
    </w:p>
  </w:endnote>
  <w:endnote w:type="continuationSeparator" w:id="0">
    <w:p w:rsidR="00C0724B" w:rsidRDefault="00C0724B" w:rsidP="00C336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24B" w:rsidRDefault="00C0724B" w:rsidP="00C336F2">
      <w:r>
        <w:separator/>
      </w:r>
    </w:p>
  </w:footnote>
  <w:footnote w:type="continuationSeparator" w:id="0">
    <w:p w:rsidR="00C0724B" w:rsidRDefault="00C0724B" w:rsidP="00C336F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30"/>
  <w:bordersDoNotSurroundHeader/>
  <w:bordersDoNotSurroundFooter/>
  <w:proofState w:spelling="clean" w:grammar="clean"/>
  <w:defaultTabStop w:val="48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336F2"/>
    <w:rsid w:val="00275C8F"/>
    <w:rsid w:val="00A069A7"/>
    <w:rsid w:val="00C0724B"/>
    <w:rsid w:val="00C336F2"/>
    <w:rsid w:val="00EE4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9A7"/>
    <w:rPr>
      <w:rFonts w:ascii="新細明體" w:eastAsia="新細明體" w:hAnsi="新細明體" w:cs="新細明體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069A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069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069A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A069A7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rsid w:val="00A069A7"/>
    <w:rPr>
      <w:rFonts w:asciiTheme="majorHAnsi" w:eastAsiaTheme="majorEastAsia" w:hAnsiTheme="majorHAnsi" w:cstheme="majorBidi"/>
      <w:b/>
      <w:bCs/>
      <w:sz w:val="48"/>
      <w:szCs w:val="48"/>
    </w:rPr>
  </w:style>
  <w:style w:type="character" w:customStyle="1" w:styleId="30">
    <w:name w:val="標題 3 字元"/>
    <w:basedOn w:val="a0"/>
    <w:link w:val="3"/>
    <w:uiPriority w:val="9"/>
    <w:semiHidden/>
    <w:rsid w:val="00A069A7"/>
    <w:rPr>
      <w:rFonts w:asciiTheme="majorHAnsi" w:eastAsiaTheme="majorEastAsia" w:hAnsiTheme="majorHAnsi" w:cstheme="majorBidi"/>
      <w:b/>
      <w:bCs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A069A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069A7"/>
    <w:rPr>
      <w:color w:val="800080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C3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C336F2"/>
    <w:rPr>
      <w:rFonts w:ascii="新細明體" w:eastAsia="新細明體" w:hAnsi="新細明體" w:cs="新細明體"/>
    </w:rPr>
  </w:style>
  <w:style w:type="paragraph" w:styleId="a7">
    <w:name w:val="footer"/>
    <w:basedOn w:val="a"/>
    <w:link w:val="a8"/>
    <w:uiPriority w:val="99"/>
    <w:semiHidden/>
    <w:unhideWhenUsed/>
    <w:rsid w:val="00C336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C336F2"/>
    <w:rPr>
      <w:rFonts w:ascii="新細明體" w:eastAsia="新細明體" w:hAnsi="新細明體" w:cs="新細明體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sp-group.com/" TargetMode="External"/><Relationship Id="rId13" Type="http://schemas.openxmlformats.org/officeDocument/2006/relationships/hyperlink" Target="http://www.linkedin.com/company/184255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youtu.be/9Vy-DmvUA5I" TargetMode="External"/><Relationship Id="rId12" Type="http://schemas.openxmlformats.org/officeDocument/2006/relationships/hyperlink" Target="http://www.facebook.com/FSP.glob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splifestyle.com/en/product/HYDROGPRO850W.html" TargetMode="External"/><Relationship Id="rId11" Type="http://schemas.openxmlformats.org/officeDocument/2006/relationships/hyperlink" Target="http://blog.fsp-group.com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fsplifestyle.com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fsp-group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4328</Characters>
  <Application>Microsoft Office Word</Application>
  <DocSecurity>0</DocSecurity>
  <Lines>36</Lines>
  <Paragraphs>10</Paragraphs>
  <ScaleCrop>false</ScaleCrop>
  <Company/>
  <LinksUpToDate>false</LinksUpToDate>
  <CharactersWithSpaces>5077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FSP ประกาศเปิดตัว Hydro G Pro ซีรีส์ใหม่ พาวเวอร์ซัพพลายพ่วงรางวัลระดับไฮเอน</dc:title>
  <dc:creator>Sandy</dc:creator>
  <cp:lastModifiedBy>Sandy</cp:lastModifiedBy>
  <cp:revision>3</cp:revision>
  <dcterms:created xsi:type="dcterms:W3CDTF">2019-11-15T03:03:00Z</dcterms:created>
  <dcterms:modified xsi:type="dcterms:W3CDTF">2019-11-15T07:50:00Z</dcterms:modified>
</cp:coreProperties>
</file>