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77B9">
      <w:pPr>
        <w:rPr>
          <w:lang/>
        </w:rPr>
      </w:pPr>
      <w:r>
        <w:rPr>
          <w:lang/>
        </w:rPr>
        <w:t>FOR IMMEDIATE RELEASE</w:t>
      </w:r>
    </w:p>
    <w:p w:rsidR="00000000" w:rsidRDefault="009777B9">
      <w:pPr>
        <w:pStyle w:val="1"/>
        <w:spacing w:before="0" w:beforeAutospacing="0" w:after="0" w:afterAutospacing="0"/>
        <w:jc w:val="center"/>
        <w:rPr>
          <w:lang/>
        </w:rPr>
      </w:pPr>
      <w:r>
        <w:rPr>
          <w:lang/>
        </w:rPr>
        <w:t xml:space="preserve">FSP </w:t>
      </w:r>
      <w:r>
        <w:rPr>
          <w:rFonts w:ascii="Tahoma" w:hAnsi="Tahoma" w:cs="Tahoma"/>
          <w:lang/>
        </w:rPr>
        <w:t>เปิดตัว</w:t>
      </w:r>
      <w:r>
        <w:rPr>
          <w:rFonts w:hint="eastAsia"/>
          <w:lang/>
        </w:rPr>
        <w:t xml:space="preserve"> Hydro PTM PRO 80 Plus® Platinum </w:t>
      </w:r>
      <w:r>
        <w:rPr>
          <w:rFonts w:ascii="Tahoma" w:hAnsi="Tahoma" w:cs="Tahoma"/>
          <w:lang/>
        </w:rPr>
        <w:t>พาวเวอร์ซัพพลายซีรีส์ใหม่</w:t>
      </w:r>
    </w:p>
    <w:p w:rsidR="00000000" w:rsidRDefault="009777B9">
      <w:pPr>
        <w:pStyle w:val="2"/>
        <w:jc w:val="center"/>
        <w:rPr>
          <w:i/>
          <w:iCs/>
          <w:lang/>
        </w:rPr>
      </w:pPr>
      <w:r>
        <w:rPr>
          <w:rFonts w:ascii="Tahoma" w:hAnsi="Tahoma" w:cs="Tahoma"/>
          <w:i/>
          <w:iCs/>
          <w:lang/>
        </w:rPr>
        <w:t>ผิวด้านนอกเคลือบกันชื้น</w:t>
      </w:r>
      <w:r>
        <w:rPr>
          <w:rFonts w:hint="eastAsia"/>
          <w:i/>
          <w:iCs/>
          <w:lang/>
        </w:rPr>
        <w:t xml:space="preserve"> (Off-Wet) </w:t>
      </w:r>
      <w:r>
        <w:rPr>
          <w:rFonts w:ascii="Tahoma" w:hAnsi="Tahoma" w:cs="Tahoma"/>
          <w:i/>
          <w:iCs/>
          <w:lang/>
        </w:rPr>
        <w:t>พร้อมบอดี้ระบายความร้อน</w:t>
      </w:r>
      <w:r>
        <w:rPr>
          <w:rFonts w:hint="eastAsia"/>
          <w:i/>
          <w:iCs/>
          <w:lang/>
        </w:rPr>
        <w:t xml:space="preserve"> </w:t>
      </w:r>
      <w:r>
        <w:rPr>
          <w:rFonts w:ascii="Tahoma" w:hAnsi="Tahoma" w:cs="Tahoma"/>
          <w:i/>
          <w:iCs/>
          <w:lang/>
        </w:rPr>
        <w:t>ทนทานระดับเซิร์ฟเวอร์เกรด</w:t>
      </w:r>
      <w:r>
        <w:rPr>
          <w:rFonts w:hint="eastAsia"/>
          <w:i/>
          <w:iCs/>
          <w:lang/>
        </w:rPr>
        <w:t xml:space="preserve"> </w:t>
      </w:r>
      <w:r>
        <w:rPr>
          <w:rFonts w:ascii="Tahoma" w:hAnsi="Tahoma" w:cs="Tahoma"/>
          <w:i/>
          <w:iCs/>
          <w:lang/>
        </w:rPr>
        <w:t>พร้อมรับประกัน</w:t>
      </w:r>
      <w:r>
        <w:rPr>
          <w:rFonts w:hint="eastAsia"/>
          <w:i/>
          <w:iCs/>
          <w:lang/>
        </w:rPr>
        <w:t xml:space="preserve"> 10 </w:t>
      </w:r>
      <w:r>
        <w:rPr>
          <w:rFonts w:ascii="Tahoma" w:hAnsi="Tahoma" w:cs="Tahoma"/>
          <w:i/>
          <w:iCs/>
          <w:lang/>
        </w:rPr>
        <w:t>ปีเต็ม</w:t>
      </w:r>
    </w:p>
    <w:p w:rsidR="00000000" w:rsidRDefault="009777B9">
      <w:pPr>
        <w:spacing w:after="240"/>
        <w:rPr>
          <w:lang/>
        </w:rPr>
      </w:pPr>
      <w:r>
        <w:rPr>
          <w:b/>
          <w:bCs/>
          <w:i/>
          <w:iCs/>
          <w:lang/>
        </w:rPr>
        <w:t xml:space="preserve">29 </w:t>
      </w:r>
      <w:r>
        <w:rPr>
          <w:rFonts w:ascii="Tahoma" w:hAnsi="Tahoma" w:cs="Tahoma"/>
          <w:b/>
          <w:bCs/>
          <w:i/>
          <w:iCs/>
          <w:lang/>
        </w:rPr>
        <w:t>กันยายน</w:t>
      </w:r>
      <w:r>
        <w:rPr>
          <w:rFonts w:hint="eastAsia"/>
          <w:b/>
          <w:bCs/>
          <w:i/>
          <w:iCs/>
          <w:lang/>
        </w:rPr>
        <w:t xml:space="preserve"> 2563, </w:t>
      </w:r>
      <w:r>
        <w:rPr>
          <w:rFonts w:ascii="Tahoma" w:hAnsi="Tahoma" w:cs="Tahoma"/>
          <w:b/>
          <w:bCs/>
          <w:i/>
          <w:iCs/>
          <w:lang/>
        </w:rPr>
        <w:t>เถาหยวน</w:t>
      </w:r>
      <w:r>
        <w:rPr>
          <w:rFonts w:hint="eastAsia"/>
          <w:b/>
          <w:bCs/>
          <w:i/>
          <w:iCs/>
          <w:lang/>
        </w:rPr>
        <w:t xml:space="preserve">, </w:t>
      </w:r>
      <w:r>
        <w:rPr>
          <w:rFonts w:ascii="Tahoma" w:hAnsi="Tahoma" w:cs="Tahoma"/>
          <w:b/>
          <w:bCs/>
          <w:i/>
          <w:iCs/>
          <w:lang/>
        </w:rPr>
        <w:t>ไต้หวัน</w:t>
      </w:r>
      <w:r>
        <w:rPr>
          <w:rFonts w:hint="eastAsia"/>
          <w:b/>
          <w:bCs/>
          <w:i/>
          <w:iCs/>
          <w:lang/>
        </w:rPr>
        <w:t xml:space="preserve"> - </w:t>
      </w:r>
      <w:r>
        <w:rPr>
          <w:lang/>
        </w:rPr>
        <w:t xml:space="preserve">FSP </w:t>
      </w:r>
      <w:r>
        <w:rPr>
          <w:rFonts w:ascii="Tahoma" w:hAnsi="Tahoma" w:cs="Tahoma"/>
          <w:lang/>
        </w:rPr>
        <w:t>ผู้ผลิตพาวเวอร์ซัพพลายชั้นนำระดับโลก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ได้ประกาศเปิดตัว</w:t>
      </w:r>
      <w:r>
        <w:rPr>
          <w:rFonts w:hint="eastAsia"/>
          <w:lang/>
        </w:rPr>
        <w:t xml:space="preserve"> FSP Hydro PTM PRO </w:t>
      </w:r>
      <w:r>
        <w:rPr>
          <w:rFonts w:ascii="Tahoma" w:hAnsi="Tahoma" w:cs="Tahoma"/>
          <w:lang/>
        </w:rPr>
        <w:t>พาวเวอร์ซัพพลายใหม่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มีกำลังวัตต์ตั้งแต่</w:t>
      </w:r>
      <w:r>
        <w:rPr>
          <w:rFonts w:hint="eastAsia"/>
          <w:lang/>
        </w:rPr>
        <w:t xml:space="preserve"> 650W </w:t>
      </w:r>
      <w:r>
        <w:rPr>
          <w:rFonts w:ascii="Tahoma" w:hAnsi="Tahoma" w:cs="Tahoma"/>
          <w:lang/>
        </w:rPr>
        <w:t>ถึง</w:t>
      </w:r>
      <w:r>
        <w:rPr>
          <w:rFonts w:hint="eastAsia"/>
          <w:lang/>
        </w:rPr>
        <w:t xml:space="preserve"> 1200W </w:t>
      </w:r>
      <w:r>
        <w:rPr>
          <w:rFonts w:ascii="Tahoma" w:hAnsi="Tahoma" w:cs="Tahoma"/>
          <w:lang/>
        </w:rPr>
        <w:t>ออกแบบมาสำหรับผู้ใช้เครื่องเวิร์กสเตชั่นตั้งแต่ระดับกลางจนถึงระดับท้อป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อีกทั้งยังออกแบบให้สนับสนุนการทำงานร่วมกับกราฟิกการ์ด</w:t>
      </w:r>
      <w:r>
        <w:rPr>
          <w:rFonts w:hint="eastAsia"/>
          <w:lang/>
        </w:rPr>
        <w:t xml:space="preserve"> Nvid</w:t>
      </w:r>
      <w:r>
        <w:rPr>
          <w:lang/>
        </w:rPr>
        <w:t xml:space="preserve">ia RTX 3000 Series </w:t>
      </w:r>
      <w:r>
        <w:rPr>
          <w:rFonts w:ascii="Tahoma" w:hAnsi="Tahoma" w:cs="Tahoma"/>
          <w:lang/>
        </w:rPr>
        <w:t>รุ่นล่าสุดอีกด้วย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ซึ่งช่วยให้สามารถปลดปล่อยศักยภาพของฮาร์ดแวร์ได้เต็มที่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ขณะเดียวกันก็ยังคงความเงียบในการทำงาน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การเคลือบผิวแบบ</w:t>
      </w:r>
      <w:r>
        <w:rPr>
          <w:rFonts w:hint="eastAsia"/>
          <w:lang/>
        </w:rPr>
        <w:t xml:space="preserve"> 'Off-Wet' </w:t>
      </w:r>
      <w:r>
        <w:rPr>
          <w:rFonts w:ascii="Tahoma" w:hAnsi="Tahoma" w:cs="Tahoma"/>
          <w:lang/>
        </w:rPr>
        <w:t>อันเป็นเอกลักษณ์</w:t>
      </w:r>
    </w:p>
    <w:p w:rsidR="00000000" w:rsidRDefault="009777B9">
      <w:pPr>
        <w:spacing w:after="240"/>
        <w:rPr>
          <w:lang/>
        </w:rPr>
      </w:pPr>
      <w:r>
        <w:rPr>
          <w:rFonts w:ascii="Tahoma" w:hAnsi="Tahoma" w:cs="Tahoma"/>
          <w:lang/>
        </w:rPr>
        <w:t>จากประสบการณ์ในอุตสาหกรรมการผลิตที่ยาวนาน</w:t>
      </w:r>
      <w:r>
        <w:rPr>
          <w:rFonts w:hint="eastAsia"/>
          <w:lang/>
        </w:rPr>
        <w:t xml:space="preserve"> FSP Hyper PTM PRO </w:t>
      </w:r>
      <w:r>
        <w:rPr>
          <w:rFonts w:ascii="Tahoma" w:hAnsi="Tahoma" w:cs="Tahoma"/>
          <w:lang/>
        </w:rPr>
        <w:t>ซีรีส์นี้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จึงได้ถูกสร</w:t>
      </w:r>
      <w:r>
        <w:rPr>
          <w:rFonts w:ascii="Tahoma" w:hAnsi="Tahoma" w:cs="Tahoma"/>
          <w:lang/>
        </w:rPr>
        <w:t>้างขึ้นให้มีความทนทาน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แม้ในสภาพแวดล้อมการทำงานที่เลวร้าย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ผู้ใช้จึงมั่นใจได้ว่า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อุปกรณ์จะทำงานได้อย่างมีความเสถียรและมีอายุการใช้งานที่ยาวนาน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แม้คุณจะอัพเกรดเครื่องพีซีไปซักกี่รุ่นก็ตาม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ผิวด้านนอกผ่านการเคลือบผิวแบบ</w:t>
      </w:r>
      <w:r>
        <w:rPr>
          <w:rFonts w:hint="eastAsia"/>
          <w:lang/>
        </w:rPr>
        <w:t xml:space="preserve"> 'Off-Wet' </w:t>
      </w:r>
      <w:r>
        <w:rPr>
          <w:rFonts w:ascii="Tahoma" w:hAnsi="Tahoma" w:cs="Tahoma"/>
          <w:lang/>
        </w:rPr>
        <w:t>ในขณะที่ภายในใช้แผงวงจร</w:t>
      </w:r>
      <w:r>
        <w:rPr>
          <w:rFonts w:hint="eastAsia"/>
          <w:lang/>
        </w:rPr>
        <w:t xml:space="preserve"> PCB </w:t>
      </w:r>
      <w:r>
        <w:rPr>
          <w:rFonts w:ascii="Tahoma" w:hAnsi="Tahoma" w:cs="Tahoma"/>
          <w:lang/>
        </w:rPr>
        <w:t>ที่</w:t>
      </w:r>
      <w:r>
        <w:rPr>
          <w:rFonts w:ascii="Tahoma" w:hAnsi="Tahoma" w:cs="Tahoma"/>
          <w:lang/>
        </w:rPr>
        <w:t>เคลือบถึง</w:t>
      </w:r>
      <w:r>
        <w:rPr>
          <w:rFonts w:hint="eastAsia"/>
          <w:lang/>
        </w:rPr>
        <w:t xml:space="preserve"> 3 </w:t>
      </w:r>
      <w:r>
        <w:rPr>
          <w:rFonts w:ascii="Tahoma" w:hAnsi="Tahoma" w:cs="Tahoma"/>
          <w:lang/>
        </w:rPr>
        <w:t>ชั้น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ทั้งหมดนี้จึงมีส่วนช่วยป้องกันอุปกรณ์จากสภาพแวดล้อมที่เลวร้าย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อาทิ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เช่น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ฝุ่น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คราบเปื้อนต่างๆ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และแม้แต่การทำงานในระดับความชื้นสัมพัทธ์ที่สูงถึง</w:t>
      </w:r>
      <w:r>
        <w:rPr>
          <w:rFonts w:hint="eastAsia"/>
          <w:lang/>
        </w:rPr>
        <w:t xml:space="preserve"> 95% </w:t>
      </w:r>
      <w:r>
        <w:rPr>
          <w:rFonts w:ascii="Tahoma" w:hAnsi="Tahoma" w:cs="Tahoma"/>
          <w:lang/>
        </w:rPr>
        <w:t>ก็ป้องกันได้</w:t>
      </w:r>
      <w:r>
        <w:rPr>
          <w:rFonts w:hint="eastAsia"/>
          <w:lang/>
        </w:rPr>
        <w:t xml:space="preserve"> 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ประสิทธิภาพสูง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มาตรฐานระดับเซิร์ฟเวอร์เกรด</w:t>
      </w:r>
    </w:p>
    <w:p w:rsidR="00000000" w:rsidRDefault="009777B9">
      <w:pPr>
        <w:spacing w:after="240"/>
        <w:rPr>
          <w:lang/>
        </w:rPr>
      </w:pPr>
      <w:r>
        <w:rPr>
          <w:lang/>
        </w:rPr>
        <w:t xml:space="preserve">Hydro PTM Pro </w:t>
      </w:r>
      <w:r>
        <w:rPr>
          <w:rFonts w:ascii="Tahoma" w:hAnsi="Tahoma" w:cs="Tahoma"/>
          <w:lang/>
        </w:rPr>
        <w:t>นั้นได้รับการออกแบบ</w:t>
      </w:r>
      <w:r>
        <w:rPr>
          <w:rFonts w:ascii="Tahoma" w:hAnsi="Tahoma" w:cs="Tahoma"/>
          <w:lang/>
        </w:rPr>
        <w:t>ให้มีคุณภาพระดับเดียวกับเซิร์ฟเวอร์เกรด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โดยใช้ตัวเก็บประจุที่ทนอุณหภูมิถึง</w:t>
      </w:r>
      <w:r>
        <w:rPr>
          <w:rFonts w:hint="eastAsia"/>
          <w:lang/>
        </w:rPr>
        <w:t xml:space="preserve"> 105</w:t>
      </w:r>
      <w:r>
        <w:rPr>
          <w:rFonts w:hint="eastAsia"/>
          <w:lang/>
        </w:rPr>
        <w:t>º</w:t>
      </w:r>
      <w:r>
        <w:rPr>
          <w:rFonts w:hint="eastAsia"/>
          <w:lang/>
        </w:rPr>
        <w:t xml:space="preserve">C </w:t>
      </w:r>
      <w:r>
        <w:rPr>
          <w:rFonts w:ascii="Tahoma" w:hAnsi="Tahoma" w:cs="Tahoma"/>
          <w:lang/>
        </w:rPr>
        <w:t>ที่ผลิตจากประเทศญี่ปุ่นแท้</w:t>
      </w:r>
      <w:r>
        <w:rPr>
          <w:rFonts w:hint="eastAsia"/>
          <w:lang/>
        </w:rPr>
        <w:t xml:space="preserve"> 100% </w:t>
      </w:r>
      <w:r>
        <w:rPr>
          <w:rFonts w:ascii="Tahoma" w:hAnsi="Tahoma" w:cs="Tahoma"/>
          <w:lang/>
        </w:rPr>
        <w:t>ซึ่งมีอายุการทำงานที่ยาวนานกว่า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และระหว่างแผงวงจรเมนบอร์ดหลักกับบอร์ดรองยังใช้การเชื่อมต่อผ่านบาร์ทองแดง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เพื่อเพิ่มประสิทธิภาพในการแปลงพลังงาน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นอกจากนี้ยังออกแบบระบบควบคุมการจ่ายไฟให้มีความแม่นยำมากขึ้น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โดยสามารถจ่ายไฟให้กับโหลดได้แม่นยำระดับ</w:t>
      </w:r>
      <w:r>
        <w:rPr>
          <w:rFonts w:hint="eastAsia"/>
          <w:lang/>
        </w:rPr>
        <w:t xml:space="preserve"> +/- 1% </w:t>
      </w:r>
      <w:r>
        <w:rPr>
          <w:rFonts w:ascii="Tahoma" w:hAnsi="Tahoma" w:cs="Tahoma"/>
          <w:lang/>
        </w:rPr>
        <w:t>สร้างความมั่นใจในเสถียรภาพของแรงดันไฟฟ้าไม่ว่าจะอยู่ในสถานการณ์ใดๆ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ก็ตาม</w:t>
      </w:r>
      <w:r>
        <w:rPr>
          <w:rFonts w:hint="eastAsia"/>
          <w:lang/>
        </w:rPr>
        <w:br/>
      </w:r>
      <w:r>
        <w:rPr>
          <w:rFonts w:hint="eastAsia"/>
          <w:lang/>
        </w:rPr>
        <w:br/>
        <w:t xml:space="preserve">Hydro PTM PRO </w:t>
      </w:r>
      <w:r>
        <w:rPr>
          <w:rFonts w:ascii="Tahoma" w:hAnsi="Tahoma" w:cs="Tahoma"/>
          <w:lang/>
        </w:rPr>
        <w:t>สามารถจ่ายไฟได้เต็มวัตต์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ผ่านระบบจ่ายไฟแบบ</w:t>
      </w:r>
      <w:r>
        <w:rPr>
          <w:rFonts w:hint="eastAsia"/>
          <w:lang/>
        </w:rPr>
        <w:t xml:space="preserve"> 12V </w:t>
      </w:r>
      <w:r>
        <w:rPr>
          <w:rFonts w:ascii="Tahoma" w:hAnsi="Tahoma" w:cs="Tahoma"/>
          <w:lang/>
        </w:rPr>
        <w:t>รางเดี่ยว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</w:t>
      </w:r>
      <w:r>
        <w:rPr>
          <w:rFonts w:ascii="Tahoma" w:hAnsi="Tahoma" w:cs="Tahoma"/>
          <w:lang/>
        </w:rPr>
        <w:t>เพียงพอสำหรับจ่ายไฟให้กับกราฟิกการ์ด</w:t>
      </w:r>
      <w:r>
        <w:rPr>
          <w:rFonts w:hint="eastAsia"/>
          <w:lang/>
        </w:rPr>
        <w:t xml:space="preserve"> Nvidia RTX 3000 </w:t>
      </w:r>
      <w:r>
        <w:rPr>
          <w:rFonts w:ascii="Tahoma" w:hAnsi="Tahoma" w:cs="Tahoma"/>
          <w:lang/>
        </w:rPr>
        <w:t>ซีรี่ส์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ที่ต้องการไฟสูงสุดถึง</w:t>
      </w:r>
      <w:r>
        <w:rPr>
          <w:rFonts w:hint="eastAsia"/>
          <w:lang/>
        </w:rPr>
        <w:t xml:space="preserve"> 350W </w:t>
      </w:r>
      <w:r>
        <w:rPr>
          <w:rFonts w:ascii="Tahoma" w:hAnsi="Tahoma" w:cs="Tahoma"/>
          <w:lang/>
        </w:rPr>
        <w:t>ขณะเดียวกัน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ที่วงจรจ่ายไฟอิสระ</w:t>
      </w:r>
      <w:r>
        <w:rPr>
          <w:rFonts w:hint="eastAsia"/>
          <w:lang/>
        </w:rPr>
        <w:t xml:space="preserve"> 5V </w:t>
      </w:r>
      <w:r>
        <w:rPr>
          <w:rFonts w:ascii="Tahoma" w:hAnsi="Tahoma" w:cs="Tahoma"/>
          <w:lang/>
        </w:rPr>
        <w:lastRenderedPageBreak/>
        <w:t>สามารถผลิตกระแสไฟฟ้าได้ถึง</w:t>
      </w:r>
      <w:r>
        <w:rPr>
          <w:rFonts w:hint="eastAsia"/>
          <w:lang/>
        </w:rPr>
        <w:t xml:space="preserve"> 3A </w:t>
      </w:r>
      <w:r>
        <w:rPr>
          <w:rFonts w:ascii="Tahoma" w:hAnsi="Tahoma" w:cs="Tahoma"/>
          <w:lang/>
        </w:rPr>
        <w:t>เพื่อรองรับการใช้งานอุปกรณ์ที่หลากหลาย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หรือสามารถใช้ชาร์จสมาร์ทโฟนได้อย่างรวดเร็ว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แม้ว่าเครื่องพีซีจะปิด</w:t>
      </w:r>
      <w:r>
        <w:rPr>
          <w:rFonts w:ascii="Tahoma" w:hAnsi="Tahoma" w:cs="Tahoma"/>
          <w:lang/>
        </w:rPr>
        <w:t>อยู่ก็ตาม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บอดี้ที่ระบายความร้อนดีเยี่ยม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พร้อมสวิทช์ควบคุมพัดลม</w:t>
      </w:r>
      <w:r>
        <w:rPr>
          <w:rFonts w:hint="eastAsia"/>
          <w:lang/>
        </w:rPr>
        <w:t xml:space="preserve"> ECO Fan</w:t>
      </w:r>
    </w:p>
    <w:p w:rsidR="00000000" w:rsidRDefault="009777B9">
      <w:pPr>
        <w:spacing w:after="240"/>
        <w:rPr>
          <w:lang/>
        </w:rPr>
      </w:pPr>
      <w:r>
        <w:rPr>
          <w:rFonts w:ascii="Tahoma" w:hAnsi="Tahoma" w:cs="Tahoma"/>
          <w:lang/>
        </w:rPr>
        <w:t>การออกแบบการกระจายความร้อนที่เป็นเอกลักษณ์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โดยจะนำความร้อนจากวงจรสวิตชิ่ง</w:t>
      </w:r>
      <w:r>
        <w:rPr>
          <w:rFonts w:hint="eastAsia"/>
          <w:lang/>
        </w:rPr>
        <w:t xml:space="preserve"> 12V </w:t>
      </w:r>
      <w:r>
        <w:rPr>
          <w:rFonts w:ascii="Tahoma" w:hAnsi="Tahoma" w:cs="Tahoma"/>
          <w:lang/>
        </w:rPr>
        <w:t>ระบายไปทั่วทั้งบอดี้ภายนอก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ทำให้สามารถระบายความร้อนได้อย่างมีประสิทธิภาพมากขึ้น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พัดลมระบายความร้อนขนาดใหญ</w:t>
      </w:r>
      <w:r>
        <w:rPr>
          <w:rFonts w:ascii="Tahoma" w:hAnsi="Tahoma" w:cs="Tahoma"/>
          <w:lang/>
        </w:rPr>
        <w:t>่ใช้แกนหมุนแบบฟลูอิดไดนามิกแบริ่งเกรดพรีเมี่ยม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ให้เสียงรบกวนต่ำและอายุการใช้งานยาวนาน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ในขณะที่ด้านหลังมีสวิตช์เปิดใช้งานโหมดกึ่งไร้พัดลม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ซึ่งจะเปิดพัดลมให้ทำงานอัตโนมัติเมื่อโหลดภายในเกิน</w:t>
      </w:r>
      <w:r>
        <w:rPr>
          <w:rFonts w:hint="eastAsia"/>
          <w:lang/>
        </w:rPr>
        <w:t xml:space="preserve"> 30% </w:t>
      </w:r>
      <w:r>
        <w:rPr>
          <w:rFonts w:ascii="Tahoma" w:hAnsi="Tahoma" w:cs="Tahoma"/>
          <w:lang/>
        </w:rPr>
        <w:t>เท่านั้น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ประสิทธิภาพระดับ</w:t>
      </w:r>
      <w:r>
        <w:rPr>
          <w:rFonts w:hint="eastAsia"/>
          <w:lang/>
        </w:rPr>
        <w:t xml:space="preserve"> 80 Plus ® Platinum</w:t>
      </w:r>
    </w:p>
    <w:p w:rsidR="00000000" w:rsidRDefault="009777B9">
      <w:pPr>
        <w:spacing w:after="240"/>
        <w:rPr>
          <w:lang/>
        </w:rPr>
      </w:pPr>
      <w:r>
        <w:rPr>
          <w:lang/>
        </w:rPr>
        <w:t xml:space="preserve">Hydro PTM PRO </w:t>
      </w:r>
      <w:r>
        <w:rPr>
          <w:rFonts w:ascii="Tahoma" w:hAnsi="Tahoma" w:cs="Tahoma"/>
          <w:lang/>
        </w:rPr>
        <w:t>ได้</w:t>
      </w:r>
      <w:r>
        <w:rPr>
          <w:rFonts w:ascii="Tahoma" w:hAnsi="Tahoma" w:cs="Tahoma"/>
          <w:lang/>
        </w:rPr>
        <w:t>รับมาตรฐานการทำงานระดับ</w:t>
      </w:r>
      <w:r>
        <w:rPr>
          <w:rFonts w:hint="eastAsia"/>
          <w:lang/>
        </w:rPr>
        <w:t xml:space="preserve"> 80 Plus ® Platinum </w:t>
      </w:r>
      <w:r>
        <w:rPr>
          <w:rFonts w:ascii="Tahoma" w:hAnsi="Tahoma" w:cs="Tahoma"/>
          <w:lang/>
        </w:rPr>
        <w:t>ซึ่งให้พลังงานอย่างมีประสิทธิภาพสูงสุดถึง</w:t>
      </w:r>
      <w:r>
        <w:rPr>
          <w:rFonts w:hint="eastAsia"/>
          <w:lang/>
        </w:rPr>
        <w:t xml:space="preserve"> 92% </w:t>
      </w:r>
      <w:r>
        <w:rPr>
          <w:rFonts w:ascii="Tahoma" w:hAnsi="Tahoma" w:cs="Tahoma"/>
          <w:lang/>
        </w:rPr>
        <w:t>การออกแบบระบบจ่ายไฟ</w:t>
      </w:r>
      <w:r>
        <w:rPr>
          <w:rFonts w:hint="eastAsia"/>
          <w:lang/>
        </w:rPr>
        <w:t xml:space="preserve"> 12V </w:t>
      </w:r>
      <w:r>
        <w:rPr>
          <w:rFonts w:ascii="Tahoma" w:hAnsi="Tahoma" w:cs="Tahoma"/>
          <w:lang/>
        </w:rPr>
        <w:t>แบบรางเดี่ยว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ทำงานร่วมกับโมดูล</w:t>
      </w:r>
      <w:r>
        <w:rPr>
          <w:rFonts w:hint="eastAsia"/>
          <w:lang/>
        </w:rPr>
        <w:t xml:space="preserve"> DC-DC </w:t>
      </w:r>
      <w:r>
        <w:rPr>
          <w:rFonts w:ascii="Tahoma" w:hAnsi="Tahoma" w:cs="Tahoma"/>
          <w:lang/>
        </w:rPr>
        <w:t>พร้อมระบบป้องกันกระแสไฟเกิน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แรงดันไฟเกิน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และอุณหภูมิสูง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จึงมั่นใจได้ว่าพาวเวอร์ซัพพลายรุ่นนี้จะทำงานได้อย่</w:t>
      </w:r>
      <w:r>
        <w:rPr>
          <w:rFonts w:ascii="Tahoma" w:hAnsi="Tahoma" w:cs="Tahoma"/>
          <w:lang/>
        </w:rPr>
        <w:t>างปลอดภัยและมีความเสถียรอย่างแน่นอน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ใช้สายไฟแบบริบบอนถอดประกอบได้</w:t>
      </w:r>
    </w:p>
    <w:p w:rsidR="00000000" w:rsidRDefault="009777B9">
      <w:pPr>
        <w:spacing w:after="240"/>
        <w:rPr>
          <w:lang/>
        </w:rPr>
      </w:pPr>
      <w:r>
        <w:rPr>
          <w:rFonts w:ascii="Tahoma" w:hAnsi="Tahoma" w:cs="Tahoma"/>
          <w:lang/>
        </w:rPr>
        <w:t>การออกแบบให้ใช้สายไฟแบบโมดูลถอดประกอบได้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ช่วยลดความยุ่งยากในการติดตั้งและช่วยให้การประกอบเครื่องพีซีมีความเป็นระเบียบมากขึ้น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เพราะใช้สายไฟเท่าที่จำเป็นเท่านั้น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สายแบบริบบอนทำให้การเดินสายไ</w:t>
      </w:r>
      <w:r>
        <w:rPr>
          <w:rFonts w:ascii="Tahoma" w:hAnsi="Tahoma" w:cs="Tahoma"/>
          <w:lang/>
        </w:rPr>
        <w:t>ปจุดต่างๆ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ในเคสทำได้ง่าย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กระชับ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และเป็นระเบียบ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ช่วยให้การไหลเวียนของอากาศภายในเคสมีประสิทธิภาพมากขึ้น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สำหรับในรุ่น</w:t>
      </w:r>
      <w:r>
        <w:rPr>
          <w:rFonts w:hint="eastAsia"/>
          <w:lang/>
        </w:rPr>
        <w:t xml:space="preserve"> 850W, 1000W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1200W </w:t>
      </w:r>
      <w:r>
        <w:rPr>
          <w:rFonts w:ascii="Tahoma" w:hAnsi="Tahoma" w:cs="Tahoma"/>
          <w:lang/>
        </w:rPr>
        <w:t>จะมีหัวต่อจ่ายไฟซีพียู</w:t>
      </w:r>
      <w:r>
        <w:rPr>
          <w:rFonts w:hint="eastAsia"/>
          <w:lang/>
        </w:rPr>
        <w:t xml:space="preserve"> (</w:t>
      </w:r>
      <w:r>
        <w:rPr>
          <w:rFonts w:ascii="Tahoma" w:hAnsi="Tahoma" w:cs="Tahoma"/>
          <w:lang/>
        </w:rPr>
        <w:t>แบบ</w:t>
      </w:r>
      <w:r>
        <w:rPr>
          <w:rFonts w:hint="eastAsia"/>
          <w:lang/>
        </w:rPr>
        <w:t xml:space="preserve"> 8 + 4 </w:t>
      </w:r>
      <w:r>
        <w:rPr>
          <w:rFonts w:ascii="Tahoma" w:hAnsi="Tahoma" w:cs="Tahoma"/>
          <w:lang/>
        </w:rPr>
        <w:t>พิน</w:t>
      </w:r>
      <w:r>
        <w:rPr>
          <w:rFonts w:hint="eastAsia"/>
          <w:lang/>
        </w:rPr>
        <w:t xml:space="preserve"> EPS) </w:t>
      </w:r>
      <w:r>
        <w:rPr>
          <w:rFonts w:ascii="Tahoma" w:hAnsi="Tahoma" w:cs="Tahoma"/>
          <w:lang/>
        </w:rPr>
        <w:t>ที่รองรับกับการประกอบกับสเปกเครื่องระดับสูง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อาทิ</w:t>
      </w:r>
      <w:r>
        <w:rPr>
          <w:rFonts w:hint="eastAsia"/>
          <w:lang/>
        </w:rPr>
        <w:t xml:space="preserve"> HEDT </w:t>
      </w:r>
      <w:r>
        <w:rPr>
          <w:rFonts w:ascii="Tahoma" w:hAnsi="Tahoma" w:cs="Tahoma"/>
          <w:lang/>
        </w:rPr>
        <w:t>และเมนบอร์ดระดับเวิร์ก</w:t>
      </w:r>
      <w:r>
        <w:rPr>
          <w:rFonts w:ascii="Tahoma" w:hAnsi="Tahoma" w:cs="Tahoma"/>
          <w:lang/>
        </w:rPr>
        <w:t>สเตชัน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ด้านข้างยังมีสติกเกอร์บอกรหัสสีต่างๆ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ช่วยให้มืออาชีพด้านประกอบพีซีและเกมเมอร์สามารถจับคู่การออกแบบและสีเข้ากับเครื่องพีซีได้ง่ายขึ้นอีกด้วย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รองรับการทำงานร่วมกับมาตรฐานล่าสุด</w:t>
      </w:r>
    </w:p>
    <w:p w:rsidR="00000000" w:rsidRDefault="009777B9">
      <w:pPr>
        <w:spacing w:after="240"/>
        <w:rPr>
          <w:lang/>
        </w:rPr>
      </w:pPr>
      <w:r>
        <w:rPr>
          <w:lang/>
        </w:rPr>
        <w:t xml:space="preserve">Hydro PTM PRO </w:t>
      </w:r>
      <w:r>
        <w:rPr>
          <w:rFonts w:ascii="Tahoma" w:hAnsi="Tahoma" w:cs="Tahoma"/>
          <w:lang/>
        </w:rPr>
        <w:t>เป็นไปตามมาตรฐาน</w:t>
      </w:r>
      <w:r>
        <w:rPr>
          <w:rFonts w:hint="eastAsia"/>
          <w:lang/>
        </w:rPr>
        <w:t xml:space="preserve"> ATX12V v2.4 </w:t>
      </w:r>
      <w:r>
        <w:rPr>
          <w:rFonts w:ascii="Tahoma" w:hAnsi="Tahoma" w:cs="Tahoma"/>
          <w:lang/>
        </w:rPr>
        <w:t>และ</w:t>
      </w:r>
      <w:r>
        <w:rPr>
          <w:rFonts w:hint="eastAsia"/>
          <w:lang/>
        </w:rPr>
        <w:t xml:space="preserve"> EPS12V v2.92 </w:t>
      </w:r>
      <w:r>
        <w:rPr>
          <w:rFonts w:ascii="Tahoma" w:hAnsi="Tahoma" w:cs="Tahoma"/>
          <w:lang/>
        </w:rPr>
        <w:t>ล่าสุด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ซึ่งส</w:t>
      </w:r>
      <w:r>
        <w:rPr>
          <w:rFonts w:ascii="Tahoma" w:hAnsi="Tahoma" w:cs="Tahoma"/>
          <w:lang/>
        </w:rPr>
        <w:t>นับสนุนแพลตฟอร์มพีซีอินเทลรุ่นใหม่ล่าสุด</w:t>
      </w:r>
      <w:r>
        <w:rPr>
          <w:rFonts w:hint="eastAsia"/>
          <w:lang/>
        </w:rPr>
        <w:br/>
      </w:r>
      <w:r>
        <w:rPr>
          <w:rFonts w:hint="eastAsia"/>
          <w:lang/>
        </w:rPr>
        <w:br/>
      </w:r>
      <w:r>
        <w:rPr>
          <w:rFonts w:ascii="Tahoma" w:hAnsi="Tahoma" w:cs="Tahoma"/>
          <w:lang/>
        </w:rPr>
        <w:t>การปฏิบัติตามมาตรฐาน</w:t>
      </w:r>
      <w:r>
        <w:rPr>
          <w:rFonts w:hint="eastAsia"/>
          <w:lang/>
        </w:rPr>
        <w:t xml:space="preserve"> IEC 62368 </w:t>
      </w:r>
      <w:r>
        <w:rPr>
          <w:rFonts w:ascii="Tahoma" w:hAnsi="Tahoma" w:cs="Tahoma"/>
          <w:lang/>
        </w:rPr>
        <w:t>ทำให้มั่นใจได้ถึงมาตรฐานความปลอดภัย</w:t>
      </w:r>
      <w:r>
        <w:rPr>
          <w:rFonts w:hint="eastAsia"/>
          <w:lang/>
        </w:rPr>
        <w:t xml:space="preserve"> FSP Group </w:t>
      </w:r>
      <w:r>
        <w:rPr>
          <w:rFonts w:ascii="Tahoma" w:hAnsi="Tahoma" w:cs="Tahoma"/>
          <w:lang/>
        </w:rPr>
        <w:t>ได้อัพเกรดพาวเวอร์ซัพพลายรุ่นหลักๆ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ซึ่งรวมถึง</w:t>
      </w:r>
      <w:r>
        <w:rPr>
          <w:rFonts w:hint="eastAsia"/>
          <w:lang/>
        </w:rPr>
        <w:t xml:space="preserve"> Hydro PTM PRO </w:t>
      </w:r>
      <w:r>
        <w:rPr>
          <w:rFonts w:ascii="Tahoma" w:hAnsi="Tahoma" w:cs="Tahoma"/>
          <w:lang/>
        </w:rPr>
        <w:t>ให้เป็นมาตรฐานใหม่เพื่อเตรียมพร้อมสำหรับการเปลี่ยนแปลงกฎเกณฑ์ใหม่ๆ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ที่จะเกิดข</w:t>
      </w:r>
      <w:r>
        <w:rPr>
          <w:rFonts w:ascii="Tahoma" w:hAnsi="Tahoma" w:cs="Tahoma"/>
          <w:lang/>
        </w:rPr>
        <w:t>ึ้นในอนาคต</w:t>
      </w:r>
      <w:r>
        <w:rPr>
          <w:rFonts w:hint="eastAsia"/>
          <w:lang/>
        </w:rPr>
        <w:t xml:space="preserve"> </w:t>
      </w:r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การวางจำหน่าย</w:t>
      </w:r>
    </w:p>
    <w:p w:rsidR="00000000" w:rsidRDefault="009777B9">
      <w:pPr>
        <w:rPr>
          <w:lang/>
        </w:rPr>
      </w:pPr>
      <w:r>
        <w:rPr>
          <w:lang/>
        </w:rPr>
        <w:t xml:space="preserve">FSP Hydro PTM PRO </w:t>
      </w:r>
      <w:r>
        <w:rPr>
          <w:rFonts w:ascii="Tahoma" w:hAnsi="Tahoma" w:cs="Tahoma"/>
          <w:lang/>
        </w:rPr>
        <w:t>วางจำหน่ายแล้วทั่วโลก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ในราคา</w:t>
      </w:r>
      <w:r>
        <w:rPr>
          <w:rFonts w:hint="eastAsia"/>
          <w:lang/>
        </w:rPr>
        <w:t xml:space="preserve"> MSRP:</w:t>
      </w:r>
      <w:r>
        <w:rPr>
          <w:rFonts w:hint="eastAsia"/>
          <w:lang/>
        </w:rPr>
        <w:br/>
      </w:r>
      <w:hyperlink r:id="rId6" w:tgtFrame="_blank" w:history="1">
        <w:r>
          <w:rPr>
            <w:rStyle w:val="a3"/>
            <w:lang/>
          </w:rPr>
          <w:t>650W</w:t>
        </w:r>
      </w:hyperlink>
      <w:r>
        <w:rPr>
          <w:lang/>
        </w:rPr>
        <w:t xml:space="preserve"> : US$164.99</w:t>
      </w:r>
      <w:r>
        <w:rPr>
          <w:lang/>
        </w:rPr>
        <w:br/>
      </w:r>
      <w:hyperlink r:id="rId7" w:tgtFrame="_blank" w:history="1">
        <w:r>
          <w:rPr>
            <w:rStyle w:val="a3"/>
            <w:lang/>
          </w:rPr>
          <w:t>750W</w:t>
        </w:r>
      </w:hyperlink>
      <w:r>
        <w:rPr>
          <w:lang/>
        </w:rPr>
        <w:t xml:space="preserve"> : US$189.99</w:t>
      </w:r>
      <w:r>
        <w:rPr>
          <w:lang/>
        </w:rPr>
        <w:br/>
      </w:r>
      <w:hyperlink r:id="rId8" w:tgtFrame="_blank" w:history="1">
        <w:r>
          <w:rPr>
            <w:rStyle w:val="a3"/>
            <w:lang/>
          </w:rPr>
          <w:t>850W</w:t>
        </w:r>
      </w:hyperlink>
      <w:r>
        <w:rPr>
          <w:lang/>
        </w:rPr>
        <w:t xml:space="preserve"> : US$214.99</w:t>
      </w:r>
      <w:r>
        <w:rPr>
          <w:lang/>
        </w:rPr>
        <w:br/>
      </w:r>
      <w:hyperlink r:id="rId9" w:tgtFrame="_blank" w:history="1">
        <w:r>
          <w:rPr>
            <w:rStyle w:val="a3"/>
            <w:lang/>
          </w:rPr>
          <w:t>1000W</w:t>
        </w:r>
      </w:hyperlink>
      <w:r>
        <w:rPr>
          <w:lang/>
        </w:rPr>
        <w:t xml:space="preserve"> : US$249.99</w:t>
      </w:r>
      <w:r>
        <w:rPr>
          <w:lang/>
        </w:rPr>
        <w:br/>
      </w:r>
      <w:hyperlink r:id="rId10" w:tgtFrame="_blank" w:history="1">
        <w:r>
          <w:rPr>
            <w:rStyle w:val="a3"/>
            <w:lang/>
          </w:rPr>
          <w:t>1200W</w:t>
        </w:r>
      </w:hyperlink>
      <w:r>
        <w:rPr>
          <w:lang/>
        </w:rPr>
        <w:t xml:space="preserve"> : US$269.99 </w:t>
      </w:r>
      <w:r>
        <w:rPr>
          <w:lang/>
        </w:rPr>
        <w:br/>
      </w:r>
      <w:r>
        <w:rPr>
          <w:lang/>
        </w:rPr>
        <w:br/>
      </w:r>
      <w:r>
        <w:rPr>
          <w:rFonts w:ascii="Tahoma" w:hAnsi="Tahoma" w:cs="Tahoma"/>
          <w:lang/>
        </w:rPr>
        <w:t>วีดีโอ</w:t>
      </w:r>
      <w:r>
        <w:rPr>
          <w:rFonts w:hint="eastAsia"/>
          <w:lang/>
        </w:rPr>
        <w:t xml:space="preserve">: </w:t>
      </w:r>
      <w:hyperlink r:id="rId11" w:tgtFrame="_blank" w:history="1">
        <w:r>
          <w:rPr>
            <w:rStyle w:val="a3"/>
            <w:lang/>
          </w:rPr>
          <w:t>https://youtu.be/8ArqzmLYBxE</w:t>
        </w:r>
        <w:r>
          <w:rPr>
            <w:color w:val="0000FF"/>
            <w:u w:val="single"/>
            <w:lang/>
          </w:rPr>
          <w:br/>
        </w:r>
      </w:hyperlink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สำหรับข้อมูลผลิตภัณฑ์เพิ่มเติมกรุณาเยี่ยมชม</w:t>
      </w:r>
      <w:r>
        <w:rPr>
          <w:rFonts w:hint="eastAsia"/>
          <w:lang/>
        </w:rPr>
        <w:t>:</w:t>
      </w:r>
    </w:p>
    <w:p w:rsidR="00000000" w:rsidRDefault="009777B9">
      <w:pPr>
        <w:spacing w:after="240"/>
        <w:rPr>
          <w:lang/>
        </w:rPr>
      </w:pPr>
      <w:r>
        <w:rPr>
          <w:rFonts w:ascii="Tahoma" w:hAnsi="Tahoma" w:cs="Tahoma"/>
          <w:lang/>
        </w:rPr>
        <w:t>เว็บไซต์อย</w:t>
      </w:r>
      <w:r>
        <w:rPr>
          <w:rFonts w:ascii="Tahoma" w:hAnsi="Tahoma" w:cs="Tahoma"/>
          <w:lang/>
        </w:rPr>
        <w:t>่างเป็นทางการของ</w:t>
      </w:r>
      <w:r>
        <w:rPr>
          <w:rFonts w:hint="eastAsia"/>
          <w:lang/>
        </w:rPr>
        <w:t xml:space="preserve"> FSP Group </w:t>
      </w:r>
      <w:r>
        <w:rPr>
          <w:rFonts w:ascii="Tahoma" w:hAnsi="Tahoma" w:cs="Tahoma"/>
          <w:lang/>
        </w:rPr>
        <w:t>ที่</w:t>
      </w:r>
      <w:r>
        <w:rPr>
          <w:rFonts w:hint="eastAsia"/>
          <w:lang/>
        </w:rPr>
        <w:t xml:space="preserve">: </w:t>
      </w:r>
      <w:hyperlink r:id="rId12" w:tgtFrame="_blank" w:history="1">
        <w:r>
          <w:rPr>
            <w:rStyle w:val="a3"/>
            <w:lang/>
          </w:rPr>
          <w:t>www.fsp-group.com</w:t>
        </w:r>
      </w:hyperlink>
      <w:r>
        <w:rPr>
          <w:lang/>
        </w:rPr>
        <w:br/>
      </w:r>
      <w:r>
        <w:rPr>
          <w:rFonts w:ascii="Tahoma" w:hAnsi="Tahoma" w:cs="Tahoma"/>
          <w:lang/>
        </w:rPr>
        <w:t>เว็บไซต์ผลิตภัณฑ์ของ</w:t>
      </w:r>
      <w:r>
        <w:rPr>
          <w:rFonts w:hint="eastAsia"/>
          <w:lang/>
        </w:rPr>
        <w:t xml:space="preserve"> FSP Group </w:t>
      </w:r>
      <w:r>
        <w:rPr>
          <w:rFonts w:ascii="Tahoma" w:hAnsi="Tahoma" w:cs="Tahoma"/>
          <w:lang/>
        </w:rPr>
        <w:t>ที่</w:t>
      </w:r>
      <w:r>
        <w:rPr>
          <w:rFonts w:hint="eastAsia"/>
          <w:lang/>
        </w:rPr>
        <w:t xml:space="preserve">: </w:t>
      </w:r>
      <w:hyperlink r:id="rId13" w:tgtFrame="_blank" w:history="1">
        <w:r>
          <w:rPr>
            <w:rStyle w:val="a3"/>
            <w:lang/>
          </w:rPr>
          <w:t>www.FSPLifestyle.com</w:t>
        </w:r>
      </w:hyperlink>
      <w:r>
        <w:rPr>
          <w:lang/>
        </w:rPr>
        <w:br/>
      </w:r>
      <w:r>
        <w:rPr>
          <w:rFonts w:ascii="Tahoma" w:hAnsi="Tahoma" w:cs="Tahoma"/>
          <w:lang/>
        </w:rPr>
        <w:t>บล็อก</w:t>
      </w:r>
      <w:r>
        <w:rPr>
          <w:rFonts w:hint="eastAsia"/>
          <w:lang/>
        </w:rPr>
        <w:t xml:space="preserve">: </w:t>
      </w:r>
      <w:hyperlink r:id="rId14" w:tgtFrame="_blank" w:history="1">
        <w:r>
          <w:rPr>
            <w:rStyle w:val="a3"/>
            <w:lang/>
          </w:rPr>
          <w:t>blog.fsp-group.com</w:t>
        </w:r>
      </w:hyperlink>
      <w:r>
        <w:rPr>
          <w:lang/>
        </w:rPr>
        <w:br/>
        <w:t xml:space="preserve">Facebook: </w:t>
      </w:r>
      <w:hyperlink r:id="rId15" w:tgtFrame="_blank" w:history="1">
        <w:r>
          <w:rPr>
            <w:rStyle w:val="a3"/>
            <w:lang/>
          </w:rPr>
          <w:t>www.facebook.com/FSP.global</w:t>
        </w:r>
      </w:hyperlink>
      <w:r>
        <w:rPr>
          <w:lang/>
        </w:rPr>
        <w:br/>
        <w:t xml:space="preserve">LinkedIn: </w:t>
      </w:r>
      <w:hyperlink r:id="rId16" w:tgtFrame="_blank" w:history="1">
        <w:r>
          <w:rPr>
            <w:rStyle w:val="a3"/>
            <w:lang/>
          </w:rPr>
          <w:t>www.linkedin.com/company/1842554</w:t>
        </w:r>
      </w:hyperlink>
    </w:p>
    <w:p w:rsidR="00000000" w:rsidRDefault="009777B9">
      <w:pPr>
        <w:pStyle w:val="3"/>
        <w:spacing w:before="0" w:beforeAutospacing="0" w:after="0" w:afterAutospacing="0"/>
        <w:rPr>
          <w:lang/>
        </w:rPr>
      </w:pPr>
      <w:r>
        <w:rPr>
          <w:rFonts w:ascii="Tahoma" w:hAnsi="Tahoma" w:cs="Tahoma"/>
          <w:lang/>
        </w:rPr>
        <w:t>เกี่ยวกับ</w:t>
      </w:r>
      <w:r>
        <w:rPr>
          <w:rFonts w:hint="eastAsia"/>
          <w:lang/>
        </w:rPr>
        <w:t xml:space="preserve"> FSP</w:t>
      </w:r>
    </w:p>
    <w:p w:rsidR="009777B9" w:rsidRDefault="009777B9">
      <w:pPr>
        <w:rPr>
          <w:lang/>
        </w:rPr>
      </w:pPr>
      <w:r>
        <w:rPr>
          <w:lang/>
        </w:rPr>
        <w:t xml:space="preserve">FSP </w:t>
      </w:r>
      <w:r>
        <w:rPr>
          <w:rFonts w:ascii="Tahoma" w:hAnsi="Tahoma" w:cs="Tahoma"/>
          <w:lang/>
        </w:rPr>
        <w:t>ก่อตั้งขึ้นในปี</w:t>
      </w:r>
      <w:r>
        <w:rPr>
          <w:rFonts w:hint="eastAsia"/>
          <w:lang/>
        </w:rPr>
        <w:t xml:space="preserve"> 1993 </w:t>
      </w:r>
      <w:r>
        <w:rPr>
          <w:rFonts w:ascii="Tahoma" w:hAnsi="Tahoma" w:cs="Tahoma"/>
          <w:lang/>
        </w:rPr>
        <w:t>และเป็นหนึ่งในผู้ผลิตพาวเวอร์ซัพพลายชั้นนำของโลก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กลุ่ม</w:t>
      </w:r>
      <w:r>
        <w:rPr>
          <w:rFonts w:hint="eastAsia"/>
          <w:lang/>
        </w:rPr>
        <w:t xml:space="preserve"> FSP (3015: </w:t>
      </w:r>
      <w:r>
        <w:rPr>
          <w:rFonts w:ascii="Tahoma" w:hAnsi="Tahoma" w:cs="Tahoma"/>
          <w:lang/>
        </w:rPr>
        <w:t>ไต้หวัน</w:t>
      </w:r>
      <w:r>
        <w:rPr>
          <w:rFonts w:hint="eastAsia"/>
          <w:lang/>
        </w:rPr>
        <w:t xml:space="preserve">) </w:t>
      </w:r>
      <w:r>
        <w:rPr>
          <w:rFonts w:ascii="Tahoma" w:hAnsi="Tahoma" w:cs="Tahoma"/>
          <w:lang/>
        </w:rPr>
        <w:t>ตอบสนองความต้องการของผู้ใช้ที่หลากหลายในด้านพาวเวอร์ซัพพลายด้วยทีมงาน</w:t>
      </w:r>
      <w:r>
        <w:rPr>
          <w:rFonts w:hint="eastAsia"/>
          <w:lang/>
        </w:rPr>
        <w:t xml:space="preserve"> R&amp;D </w:t>
      </w:r>
      <w:r>
        <w:rPr>
          <w:rFonts w:ascii="Tahoma" w:hAnsi="Tahoma" w:cs="Tahoma"/>
          <w:lang/>
        </w:rPr>
        <w:t>ที่แข็งแกร่ง</w:t>
      </w:r>
      <w:r>
        <w:rPr>
          <w:rFonts w:hint="eastAsia"/>
          <w:lang/>
        </w:rPr>
        <w:t xml:space="preserve"> 400 </w:t>
      </w:r>
      <w:r>
        <w:rPr>
          <w:rFonts w:ascii="Tahoma" w:hAnsi="Tahoma" w:cs="Tahoma"/>
          <w:lang/>
        </w:rPr>
        <w:t>คน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รวมถึงกำลังการผลิตที่แข็งแกร่งและสายการผลิตที่ค</w:t>
      </w:r>
      <w:r>
        <w:rPr>
          <w:rFonts w:ascii="Tahoma" w:hAnsi="Tahoma" w:cs="Tahoma"/>
          <w:lang/>
        </w:rPr>
        <w:t>รอบคลุม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อุปกรณ์พาวเวอร์ซัพพลายมากกว่า</w:t>
      </w:r>
      <w:r>
        <w:rPr>
          <w:rFonts w:hint="eastAsia"/>
          <w:lang/>
        </w:rPr>
        <w:t xml:space="preserve"> 562 </w:t>
      </w:r>
      <w:r>
        <w:rPr>
          <w:rFonts w:ascii="Tahoma" w:hAnsi="Tahoma" w:cs="Tahoma"/>
          <w:lang/>
        </w:rPr>
        <w:t>รุ่นที่ได้รับการรับรองมาตรฐาน</w:t>
      </w:r>
      <w:r>
        <w:rPr>
          <w:rFonts w:hint="eastAsia"/>
          <w:lang/>
        </w:rPr>
        <w:t xml:space="preserve"> 80 PLUS </w:t>
      </w:r>
      <w:r>
        <w:rPr>
          <w:rFonts w:ascii="Tahoma" w:hAnsi="Tahoma" w:cs="Tahoma"/>
          <w:lang/>
        </w:rPr>
        <w:t>ทำให้บริษัทเป็นผู้ผลิตอันดับหนึ่งของโลกที่มีผลิตภัณฑ์ที่ได้รับการรับรอง</w:t>
      </w:r>
      <w:r>
        <w:rPr>
          <w:rFonts w:hint="eastAsia"/>
          <w:lang/>
        </w:rPr>
        <w:t xml:space="preserve"> 80 PLUS </w:t>
      </w:r>
      <w:r>
        <w:rPr>
          <w:rFonts w:ascii="Tahoma" w:hAnsi="Tahoma" w:cs="Tahoma"/>
          <w:lang/>
        </w:rPr>
        <w:t>มากที่สุด</w:t>
      </w:r>
      <w:r>
        <w:rPr>
          <w:rFonts w:hint="eastAsia"/>
          <w:lang/>
        </w:rPr>
        <w:t xml:space="preserve"> FSP </w:t>
      </w:r>
      <w:r>
        <w:rPr>
          <w:rFonts w:ascii="Tahoma" w:hAnsi="Tahoma" w:cs="Tahoma"/>
          <w:lang/>
        </w:rPr>
        <w:t>ใช้เทคโนโลยีที่เป็นมิตรกับสิ่งแวดล้อมมากทึ่สุด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จึงได้ผลิตภัณ์ที่ให้การปกป้องสภาพแว</w:t>
      </w:r>
      <w:r>
        <w:rPr>
          <w:rFonts w:ascii="Tahoma" w:hAnsi="Tahoma" w:cs="Tahoma"/>
          <w:lang/>
        </w:rPr>
        <w:t>ดล้อมและมีประสิทธิภาพที่ดีควบคู่กันไป</w:t>
      </w:r>
      <w:r>
        <w:rPr>
          <w:rFonts w:hint="eastAsia"/>
          <w:lang/>
        </w:rPr>
        <w:t xml:space="preserve"> </w:t>
      </w:r>
      <w:r>
        <w:rPr>
          <w:rFonts w:ascii="Tahoma" w:hAnsi="Tahoma" w:cs="Tahoma"/>
          <w:lang/>
        </w:rPr>
        <w:t>เว็บไซต์ของ</w:t>
      </w:r>
      <w:r>
        <w:rPr>
          <w:rFonts w:hint="eastAsia"/>
          <w:lang/>
        </w:rPr>
        <w:t xml:space="preserve"> FSP Group: </w:t>
      </w:r>
      <w:hyperlink r:id="rId17" w:tgtFrame="_blank" w:history="1">
        <w:r>
          <w:rPr>
            <w:rStyle w:val="a3"/>
            <w:lang/>
          </w:rPr>
          <w:t>www.fsp-group.com</w:t>
        </w:r>
      </w:hyperlink>
      <w:r>
        <w:rPr>
          <w:lang/>
        </w:rPr>
        <w:t xml:space="preserve"> </w:t>
      </w:r>
    </w:p>
    <w:sectPr w:rsidR="009777B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B9" w:rsidRDefault="009777B9" w:rsidP="00725474">
      <w:r>
        <w:separator/>
      </w:r>
    </w:p>
  </w:endnote>
  <w:endnote w:type="continuationSeparator" w:id="0">
    <w:p w:rsidR="009777B9" w:rsidRDefault="009777B9" w:rsidP="0072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B9" w:rsidRDefault="009777B9" w:rsidP="00725474">
      <w:r>
        <w:separator/>
      </w:r>
    </w:p>
  </w:footnote>
  <w:footnote w:type="continuationSeparator" w:id="0">
    <w:p w:rsidR="009777B9" w:rsidRDefault="009777B9" w:rsidP="00725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25474"/>
    <w:rsid w:val="00725474"/>
    <w:rsid w:val="0097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2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547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25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547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HydroPTMPRO850W.html" TargetMode="External"/><Relationship Id="rId13" Type="http://schemas.openxmlformats.org/officeDocument/2006/relationships/hyperlink" Target="http://www.fsplifestyle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HydroPTMPRO750W.html" TargetMode="External"/><Relationship Id="rId12" Type="http://schemas.openxmlformats.org/officeDocument/2006/relationships/hyperlink" Target="http://www.fsp-group.com/" TargetMode="External"/><Relationship Id="rId17" Type="http://schemas.openxmlformats.org/officeDocument/2006/relationships/hyperlink" Target="http://www.fsp-group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nkedin.com/company/18425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PTMPRO650W.html" TargetMode="External"/><Relationship Id="rId11" Type="http://schemas.openxmlformats.org/officeDocument/2006/relationships/hyperlink" Target="https://youtu.be/8ArqzmLYBxE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FSP.global" TargetMode="External"/><Relationship Id="rId10" Type="http://schemas.openxmlformats.org/officeDocument/2006/relationships/hyperlink" Target="https://www.fsplifestyle.com/en/product/HydroPTMPRO1200W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HydroPTMPRO1000W.html" TargetMode="External"/><Relationship Id="rId14" Type="http://schemas.openxmlformats.org/officeDocument/2006/relationships/hyperlink" Target="http://blog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เปิดตัว Hydro PTM PRO 80 Plus® Platinum พาวเวอร์ซัพพลายซีรีส์ใหม่</dc:title>
  <dc:creator>Sandy</dc:creator>
  <cp:lastModifiedBy>Sandy</cp:lastModifiedBy>
  <cp:revision>2</cp:revision>
  <dcterms:created xsi:type="dcterms:W3CDTF">2020-09-28T10:30:00Z</dcterms:created>
  <dcterms:modified xsi:type="dcterms:W3CDTF">2020-09-28T10:30:00Z</dcterms:modified>
</cp:coreProperties>
</file>