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5BB1" w:rsidRDefault="00D84A55">
      <w:pPr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>FOR IMMEDIATE RELEASE</w:t>
      </w:r>
    </w:p>
    <w:p w:rsidR="00000000" w:rsidRPr="00EF5BB1" w:rsidRDefault="00D84A5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 xml:space="preserve">FSP </w:t>
      </w:r>
      <w:r w:rsidRPr="00EF5BB1">
        <w:rPr>
          <w:rFonts w:ascii="Tahoma" w:hAnsi="Tahoma" w:cstheme="minorHAnsi"/>
          <w:lang/>
        </w:rPr>
        <w:t>เปิดตัวพาวเวอร์ซัพพลายรุ่น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ขนาด</w:t>
      </w:r>
      <w:r w:rsidRPr="00EF5BB1">
        <w:rPr>
          <w:rFonts w:asciiTheme="minorHAnsi" w:hAnsiTheme="minorHAnsi" w:cstheme="minorHAnsi"/>
          <w:lang/>
        </w:rPr>
        <w:t xml:space="preserve"> 500W / 700W / 900W</w:t>
      </w:r>
    </w:p>
    <w:p w:rsidR="00000000" w:rsidRPr="00EF5BB1" w:rsidRDefault="00D84A55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EF5BB1">
        <w:rPr>
          <w:rFonts w:asciiTheme="minorHAnsi" w:hAnsiTheme="minorHAnsi" w:cstheme="minorHAnsi"/>
          <w:i/>
          <w:iCs/>
          <w:lang/>
        </w:rPr>
        <w:t xml:space="preserve">Twins PRO Series </w:t>
      </w:r>
      <w:r w:rsidRPr="00EF5BB1">
        <w:rPr>
          <w:rFonts w:ascii="Tahoma" w:hAnsi="Tahoma" w:cstheme="minorHAnsi"/>
          <w:i/>
          <w:iCs/>
          <w:lang/>
        </w:rPr>
        <w:t>ถูกออกแบบมาสำหรับเคสมาตรฐาน</w:t>
      </w:r>
      <w:r w:rsidRPr="00EF5BB1">
        <w:rPr>
          <w:rFonts w:asciiTheme="minorHAnsi" w:hAnsiTheme="minorHAnsi" w:cstheme="minorHAnsi"/>
          <w:i/>
          <w:iCs/>
          <w:lang/>
        </w:rPr>
        <w:t xml:space="preserve"> ATX </w:t>
      </w:r>
      <w:r w:rsidRPr="00EF5BB1">
        <w:rPr>
          <w:rFonts w:ascii="Tahoma" w:hAnsi="Tahoma" w:cstheme="minorHAnsi"/>
          <w:i/>
          <w:iCs/>
          <w:lang/>
        </w:rPr>
        <w:t>หรือ</w:t>
      </w:r>
      <w:r w:rsidRPr="00EF5BB1">
        <w:rPr>
          <w:rFonts w:asciiTheme="minorHAnsi" w:hAnsiTheme="minorHAnsi" w:cstheme="minorHAnsi"/>
          <w:i/>
          <w:iCs/>
          <w:lang/>
        </w:rPr>
        <w:t xml:space="preserve"> PS2 </w:t>
      </w:r>
      <w:r w:rsidRPr="00EF5BB1">
        <w:rPr>
          <w:rFonts w:ascii="Tahoma" w:hAnsi="Tahoma" w:cstheme="minorHAnsi"/>
          <w:i/>
          <w:iCs/>
          <w:lang/>
        </w:rPr>
        <w:t>เป็นแหล่งจ่ายไฟที่เหมาะสำหรับระบบคลาวด์เซิร์ฟเวอร์ภายในบ้าน</w:t>
      </w:r>
      <w:r w:rsidRPr="00EF5BB1">
        <w:rPr>
          <w:rFonts w:asciiTheme="minorHAnsi" w:hAnsiTheme="minorHAnsi" w:cstheme="minorHAnsi"/>
          <w:i/>
          <w:iCs/>
          <w:lang/>
        </w:rPr>
        <w:t xml:space="preserve"> </w:t>
      </w:r>
      <w:r w:rsidRPr="00EF5BB1">
        <w:rPr>
          <w:rFonts w:ascii="Tahoma" w:hAnsi="Tahoma" w:cstheme="minorHAnsi"/>
          <w:i/>
          <w:iCs/>
          <w:lang/>
        </w:rPr>
        <w:t>หรือระบบเมล์</w:t>
      </w:r>
      <w:r w:rsidRPr="00EF5BB1">
        <w:rPr>
          <w:rFonts w:asciiTheme="minorHAnsi" w:hAnsiTheme="minorHAnsi" w:cstheme="minorHAnsi"/>
          <w:i/>
          <w:iCs/>
          <w:lang/>
        </w:rPr>
        <w:t xml:space="preserve"> / </w:t>
      </w:r>
      <w:r w:rsidRPr="00EF5BB1">
        <w:rPr>
          <w:rFonts w:ascii="Tahoma" w:hAnsi="Tahoma" w:cstheme="minorHAnsi"/>
          <w:i/>
          <w:iCs/>
          <w:lang/>
        </w:rPr>
        <w:t>เว็บเซิร์ฟเวอร์สำหรับธุรกิจขนาดเล็ก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b/>
          <w:bCs/>
          <w:i/>
          <w:iCs/>
          <w:lang/>
        </w:rPr>
        <w:t>เถาหยวน</w:t>
      </w:r>
      <w:r w:rsidRPr="00EF5BB1">
        <w:rPr>
          <w:rFonts w:asciiTheme="minorHAnsi" w:hAnsiTheme="minorHAnsi" w:cstheme="minorHAnsi"/>
          <w:b/>
          <w:bCs/>
          <w:i/>
          <w:iCs/>
          <w:lang/>
        </w:rPr>
        <w:t xml:space="preserve">, </w:t>
      </w:r>
      <w:r w:rsidRPr="00EF5BB1">
        <w:rPr>
          <w:rFonts w:ascii="Tahoma" w:hAnsi="Tahoma" w:cstheme="minorHAnsi"/>
          <w:b/>
          <w:bCs/>
          <w:i/>
          <w:iCs/>
          <w:lang/>
        </w:rPr>
        <w:t>ไต้หวัน</w:t>
      </w:r>
      <w:r w:rsidRPr="00EF5BB1">
        <w:rPr>
          <w:rFonts w:asciiTheme="minorHAnsi" w:hAnsiTheme="minorHAnsi" w:cstheme="minorHAnsi"/>
          <w:b/>
          <w:bCs/>
          <w:i/>
          <w:iCs/>
          <w:lang/>
        </w:rPr>
        <w:t xml:space="preserve"> 17 </w:t>
      </w:r>
      <w:r w:rsidRPr="00EF5BB1">
        <w:rPr>
          <w:rFonts w:ascii="Tahoma" w:hAnsi="Tahoma" w:cstheme="minorHAnsi"/>
          <w:b/>
          <w:bCs/>
          <w:i/>
          <w:iCs/>
          <w:lang/>
        </w:rPr>
        <w:t>มีนาคม</w:t>
      </w:r>
      <w:r w:rsidRPr="00EF5BB1">
        <w:rPr>
          <w:rFonts w:asciiTheme="minorHAnsi" w:hAnsiTheme="minorHAnsi" w:cstheme="minorHAnsi"/>
          <w:b/>
          <w:bCs/>
          <w:i/>
          <w:iCs/>
          <w:lang/>
        </w:rPr>
        <w:t xml:space="preserve"> 2564 - </w:t>
      </w:r>
      <w:r w:rsidRPr="00EF5BB1">
        <w:rPr>
          <w:rFonts w:asciiTheme="minorHAnsi" w:hAnsiTheme="minorHAnsi" w:cstheme="minorHAnsi"/>
          <w:lang/>
        </w:rPr>
        <w:t xml:space="preserve">FSP </w:t>
      </w:r>
      <w:r w:rsidRPr="00EF5BB1">
        <w:rPr>
          <w:rFonts w:ascii="Tahoma" w:hAnsi="Tahoma" w:cstheme="minorHAnsi"/>
          <w:lang/>
        </w:rPr>
        <w:t>ผู้ผลิตพาวเวอร์ซัพพลายชั้นนำของโลก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ประกาศเปิดตัวพาวเวอร์ซัพพลายรุ่น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โดยมีให้เลือกสามขนาด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ได้แก่</w:t>
      </w:r>
      <w:r w:rsidRPr="00EF5BB1">
        <w:rPr>
          <w:rFonts w:asciiTheme="minorHAnsi" w:hAnsiTheme="minorHAnsi" w:cstheme="minorHAnsi"/>
          <w:lang/>
        </w:rPr>
        <w:t xml:space="preserve"> 500W, 700W </w:t>
      </w:r>
      <w:r w:rsidRPr="00EF5BB1">
        <w:rPr>
          <w:rFonts w:ascii="Tahoma" w:hAnsi="Tahoma" w:cstheme="minorHAnsi"/>
          <w:lang/>
        </w:rPr>
        <w:t>และ</w:t>
      </w:r>
      <w:r w:rsidRPr="00EF5BB1">
        <w:rPr>
          <w:rFonts w:asciiTheme="minorHAnsi" w:hAnsiTheme="minorHAnsi" w:cstheme="minorHAnsi"/>
          <w:lang/>
        </w:rPr>
        <w:t xml:space="preserve"> 900W</w:t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Theme="minorHAnsi" w:hAnsiTheme="minorHAnsi" w:cstheme="minorHAnsi"/>
          <w:lang/>
        </w:rPr>
        <w:br/>
        <w:t xml:space="preserve">Twins PRO </w:t>
      </w:r>
      <w:r w:rsidRPr="00EF5BB1">
        <w:rPr>
          <w:rFonts w:ascii="Tahoma" w:hAnsi="Tahoma" w:cstheme="minorHAnsi"/>
          <w:lang/>
        </w:rPr>
        <w:t>เป็นแหล่งจ่ายไฟสำรองที่ออกแบบมาสำหรับเคสขนาดมาตรฐาน</w:t>
      </w:r>
      <w:r w:rsidRPr="00EF5BB1">
        <w:rPr>
          <w:rFonts w:asciiTheme="minorHAnsi" w:hAnsiTheme="minorHAnsi" w:cstheme="minorHAnsi"/>
          <w:lang/>
        </w:rPr>
        <w:t xml:space="preserve"> ATX </w:t>
      </w:r>
      <w:r w:rsidRPr="00EF5BB1">
        <w:rPr>
          <w:rFonts w:ascii="Tahoma" w:hAnsi="Tahoma" w:cstheme="minorHAnsi"/>
          <w:lang/>
        </w:rPr>
        <w:t>หรือ</w:t>
      </w:r>
      <w:r w:rsidRPr="00EF5BB1">
        <w:rPr>
          <w:rFonts w:asciiTheme="minorHAnsi" w:hAnsiTheme="minorHAnsi" w:cstheme="minorHAnsi"/>
          <w:lang/>
        </w:rPr>
        <w:t xml:space="preserve"> PS2 </w:t>
      </w:r>
      <w:r w:rsidRPr="00EF5BB1">
        <w:rPr>
          <w:rFonts w:ascii="Tahoma" w:hAnsi="Tahoma" w:cstheme="minorHAnsi"/>
          <w:lang/>
        </w:rPr>
        <w:t>ทั้งนี้</w:t>
      </w:r>
      <w:r w:rsidRPr="00EF5BB1">
        <w:rPr>
          <w:rFonts w:asciiTheme="minorHAnsi" w:hAnsiTheme="minorHAnsi" w:cstheme="minorHAnsi"/>
          <w:lang/>
        </w:rPr>
        <w:t xml:space="preserve"> Twins P</w:t>
      </w:r>
      <w:r w:rsidRPr="00EF5BB1">
        <w:rPr>
          <w:rFonts w:asciiTheme="minorHAnsi" w:hAnsiTheme="minorHAnsi" w:cstheme="minorHAnsi"/>
          <w:lang/>
        </w:rPr>
        <w:t xml:space="preserve">RO </w:t>
      </w:r>
      <w:r w:rsidRPr="00EF5BB1">
        <w:rPr>
          <w:rFonts w:ascii="Tahoma" w:hAnsi="Tahoma" w:cstheme="minorHAnsi"/>
          <w:lang/>
        </w:rPr>
        <w:t>ไม่จำเป็นต้องใช้แผ่นเหล็กปิดด้านหน้า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ซึ่งทำให้เป็นแหล่งจ่ายไฟที่เหมาะสำหรับระบบคลาวด์เซิร์ฟเวอร์ในบ้าน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หรือระบบเว็บ</w:t>
      </w:r>
      <w:r w:rsidRPr="00EF5BB1">
        <w:rPr>
          <w:rFonts w:asciiTheme="minorHAnsi" w:hAnsiTheme="minorHAnsi" w:cstheme="minorHAnsi"/>
          <w:lang/>
        </w:rPr>
        <w:t xml:space="preserve"> / </w:t>
      </w:r>
      <w:r w:rsidRPr="00EF5BB1">
        <w:rPr>
          <w:rFonts w:ascii="Tahoma" w:hAnsi="Tahoma" w:cstheme="minorHAnsi"/>
          <w:lang/>
        </w:rPr>
        <w:t>อีเมลเซิร์ฟเวอร์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สำหรับธุรกิจขนาดเล็ก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แหล่งจ่ายไฟที่เสถียรสูง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มาพร้อมการป้องกันที่สมบูรณ์แบบ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ด้วยระบบป้องกันกระแสไฟเกิน</w:t>
      </w:r>
      <w:r w:rsidRPr="00EF5BB1">
        <w:rPr>
          <w:rFonts w:asciiTheme="minorHAnsi" w:hAnsiTheme="minorHAnsi" w:cstheme="minorHAnsi"/>
          <w:lang/>
        </w:rPr>
        <w:t xml:space="preserve">, </w:t>
      </w:r>
      <w:r w:rsidRPr="00EF5BB1">
        <w:rPr>
          <w:rFonts w:ascii="Tahoma" w:hAnsi="Tahoma" w:cstheme="minorHAnsi"/>
          <w:lang/>
        </w:rPr>
        <w:t>ระบบป้องกันไ</w:t>
      </w:r>
      <w:r w:rsidRPr="00EF5BB1">
        <w:rPr>
          <w:rFonts w:ascii="Tahoma" w:hAnsi="Tahoma" w:cstheme="minorHAnsi"/>
          <w:lang/>
        </w:rPr>
        <w:t>ฟฟ้าลัดวงจร</w:t>
      </w:r>
      <w:r w:rsidRPr="00EF5BB1">
        <w:rPr>
          <w:rFonts w:asciiTheme="minorHAnsi" w:hAnsiTheme="minorHAnsi" w:cstheme="minorHAnsi"/>
          <w:lang/>
        </w:rPr>
        <w:t xml:space="preserve">, </w:t>
      </w:r>
      <w:r w:rsidRPr="00EF5BB1">
        <w:rPr>
          <w:rFonts w:ascii="Tahoma" w:hAnsi="Tahoma" w:cstheme="minorHAnsi"/>
          <w:lang/>
        </w:rPr>
        <w:t>ระบบป้องกันแรงดันไฟฟ้าเกิน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และระบบป้องกันพัดลมทำงานผิดพลาด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ทำให้</w:t>
      </w:r>
      <w:r w:rsidRPr="00EF5BB1">
        <w:rPr>
          <w:rFonts w:asciiTheme="minorHAnsi" w:hAnsiTheme="minorHAnsi" w:cstheme="minorHAnsi"/>
          <w:lang/>
        </w:rPr>
        <w:t xml:space="preserve"> PSU </w:t>
      </w:r>
      <w:r w:rsidRPr="00EF5BB1">
        <w:rPr>
          <w:rFonts w:ascii="Tahoma" w:hAnsi="Tahoma" w:cstheme="minorHAnsi"/>
          <w:lang/>
        </w:rPr>
        <w:t>ของ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สามารถรักษากำลังไฟได้อย่างมีเสถียรภาพตลอดเวลา</w:t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ในสภาวะปกติ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จะใช้ระบบจ่ายไฟสองโมดูลทำงานร่วมกันเพื่อให้มีประสิทธิภาพที่ดีที่สุด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ซึ่งหมายความว่าผู้ใช้ไม</w:t>
      </w:r>
      <w:r w:rsidRPr="00EF5BB1">
        <w:rPr>
          <w:rFonts w:ascii="Tahoma" w:hAnsi="Tahoma" w:cstheme="minorHAnsi"/>
          <w:lang/>
        </w:rPr>
        <w:t>่จำเป็นต้องกังวลว่าเซิร์ฟเวอร์หรือเครื่องพีซีจะถูกตัดไฟโดยไม่คาดคิด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เพราะถ้าหากโมดูลจ่ายไฟอันใดล้มเหลว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โมดูลที่สองจะรับโหลดแทนทันที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เพื่อรับประกันความเสถียรของระบบ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โมดูลจ่ายไฟถอดเปลี่ยนได้ทันทีแบบ</w:t>
      </w:r>
      <w:r w:rsidRPr="00EF5BB1">
        <w:rPr>
          <w:rFonts w:asciiTheme="minorHAnsi" w:hAnsiTheme="minorHAnsi" w:cstheme="minorHAnsi"/>
          <w:lang/>
        </w:rPr>
        <w:t xml:space="preserve"> Hot Swappable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 xml:space="preserve">Twins PRO </w:t>
      </w:r>
      <w:r w:rsidRPr="00EF5BB1">
        <w:rPr>
          <w:rFonts w:ascii="Tahoma" w:hAnsi="Tahoma" w:cstheme="minorHAnsi"/>
          <w:lang/>
        </w:rPr>
        <w:t>มีระบบ</w:t>
      </w:r>
      <w:r w:rsidRPr="00EF5BB1">
        <w:rPr>
          <w:rFonts w:asciiTheme="minorHAnsi" w:hAnsiTheme="minorHAnsi" w:cstheme="minorHAnsi"/>
          <w:lang/>
        </w:rPr>
        <w:t xml:space="preserve"> Hot Swappable </w:t>
      </w:r>
      <w:r w:rsidRPr="00EF5BB1">
        <w:rPr>
          <w:rFonts w:ascii="Tahoma" w:hAnsi="Tahoma" w:cstheme="minorHAnsi"/>
          <w:lang/>
        </w:rPr>
        <w:t>จึงสามารถถอด</w:t>
      </w:r>
      <w:r w:rsidRPr="00EF5BB1">
        <w:rPr>
          <w:rFonts w:ascii="Tahoma" w:hAnsi="Tahoma" w:cstheme="minorHAnsi"/>
          <w:lang/>
        </w:rPr>
        <w:t>เปลี่ยนทดแทนโมดูลจ่ายไฟที่มีปัญหาได้ง่ายและรวดเร็ว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โดยไม่จำเป็นต้องปิดเครื่องหรืออุปกรณ์ใดๆ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ระบบล็อคสายไฟที่แน่นหนา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 xml:space="preserve">Twins PRO </w:t>
      </w:r>
      <w:r w:rsidRPr="00EF5BB1">
        <w:rPr>
          <w:rFonts w:ascii="Tahoma" w:hAnsi="Tahoma" w:cstheme="minorHAnsi"/>
          <w:lang/>
        </w:rPr>
        <w:t>มีอุปกรณ์ล็อคสายไฟ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ช่วยยึดสายไฟไว้ให้แน่นหนา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จึงไม่ต้องกังวลว่าสายไฟจะถูกดึงหลุดโดยไม่คาดคิด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คุณจึงมั่นใจได้ว่าระบบจะสามารถทำงาน</w:t>
      </w:r>
      <w:r w:rsidRPr="00EF5BB1">
        <w:rPr>
          <w:rFonts w:ascii="Tahoma" w:hAnsi="Tahoma" w:cstheme="minorHAnsi"/>
          <w:lang/>
        </w:rPr>
        <w:t>ได้อย่างมีเสถียรภาพตลอดเวลา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ซอฟต์แวร์</w:t>
      </w:r>
      <w:r w:rsidRPr="00EF5BB1">
        <w:rPr>
          <w:rFonts w:asciiTheme="minorHAnsi" w:hAnsiTheme="minorHAnsi" w:cstheme="minorHAnsi"/>
          <w:lang/>
        </w:rPr>
        <w:t xml:space="preserve"> FSP Guardian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lastRenderedPageBreak/>
        <w:t xml:space="preserve">Twins PRO </w:t>
      </w:r>
      <w:r w:rsidRPr="00EF5BB1">
        <w:rPr>
          <w:rFonts w:ascii="Tahoma" w:hAnsi="Tahoma" w:cstheme="minorHAnsi"/>
          <w:lang/>
        </w:rPr>
        <w:t>มาพร้อมกับซอฟต์แวร์ตรวจสอบและควบคุมการทำงานชื่อว่า</w:t>
      </w:r>
      <w:r w:rsidRPr="00EF5BB1">
        <w:rPr>
          <w:rFonts w:asciiTheme="minorHAnsi" w:hAnsiTheme="minorHAnsi" w:cstheme="minorHAnsi"/>
          <w:lang/>
        </w:rPr>
        <w:t xml:space="preserve"> FSP Guardian </w:t>
      </w:r>
      <w:r w:rsidRPr="00EF5BB1">
        <w:rPr>
          <w:rFonts w:ascii="Tahoma" w:hAnsi="Tahoma" w:cstheme="minorHAnsi"/>
          <w:lang/>
        </w:rPr>
        <w:t>เพียงแค่เชื่อมต่อ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ผ่านพอร์ตยูเอสบี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ซอฟต์แวร์</w:t>
      </w:r>
      <w:r w:rsidRPr="00EF5BB1">
        <w:rPr>
          <w:rFonts w:asciiTheme="minorHAnsi" w:hAnsiTheme="minorHAnsi" w:cstheme="minorHAnsi"/>
          <w:lang/>
        </w:rPr>
        <w:t xml:space="preserve"> FSP Guardian </w:t>
      </w:r>
      <w:r w:rsidRPr="00EF5BB1">
        <w:rPr>
          <w:rFonts w:ascii="Tahoma" w:hAnsi="Tahoma" w:cstheme="minorHAnsi"/>
          <w:lang/>
        </w:rPr>
        <w:t>จะเริ่มทำงาน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และคอยตรวจสอบกำลังไฟอินพุต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กำลังไฟเอาต์พุต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ประสิ</w:t>
      </w:r>
      <w:r w:rsidRPr="00EF5BB1">
        <w:rPr>
          <w:rFonts w:ascii="Tahoma" w:hAnsi="Tahoma" w:cstheme="minorHAnsi"/>
          <w:lang/>
        </w:rPr>
        <w:t>ทธิภาพการจ่ายไฟ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รวมถึงคอยบันทึกค่าการทำงานอื่นๆ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ในแบบเรียลไทม์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โดยสามารถเรียกดูประวัติการทำงานย้อนหลังได้</w:t>
      </w:r>
      <w:r w:rsidRPr="00EF5BB1">
        <w:rPr>
          <w:rFonts w:asciiTheme="minorHAnsi" w:hAnsiTheme="minorHAnsi" w:cstheme="minorHAnsi"/>
          <w:lang/>
        </w:rPr>
        <w:t xml:space="preserve"> 30 </w:t>
      </w:r>
      <w:r w:rsidRPr="00EF5BB1">
        <w:rPr>
          <w:rFonts w:ascii="Tahoma" w:hAnsi="Tahoma" w:cstheme="minorHAnsi"/>
          <w:lang/>
        </w:rPr>
        <w:t>วัน</w:t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นอกจากนี้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เมื่อระดับกำลังไฟขาเข้า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หรือ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ขาออกเกินจากระดับที่กำหนด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ซอฟต์แวร์</w:t>
      </w:r>
      <w:r w:rsidRPr="00EF5BB1">
        <w:rPr>
          <w:rFonts w:asciiTheme="minorHAnsi" w:hAnsiTheme="minorHAnsi" w:cstheme="minorHAnsi"/>
          <w:lang/>
        </w:rPr>
        <w:t xml:space="preserve"> FSP Guardian </w:t>
      </w:r>
      <w:r w:rsidRPr="00EF5BB1">
        <w:rPr>
          <w:rFonts w:ascii="Tahoma" w:hAnsi="Tahoma" w:cstheme="minorHAnsi"/>
          <w:lang/>
        </w:rPr>
        <w:t>จะรับรู้ทันที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และจะแสดงข้อมูลเตือนไปยังผู้ใช้พาวเวอร์ซ</w:t>
      </w:r>
      <w:r w:rsidRPr="00EF5BB1">
        <w:rPr>
          <w:rFonts w:ascii="Tahoma" w:hAnsi="Tahoma" w:cstheme="minorHAnsi"/>
          <w:lang/>
        </w:rPr>
        <w:t>ัพพลาย</w:t>
      </w:r>
      <w:r w:rsidRPr="00EF5BB1">
        <w:rPr>
          <w:rFonts w:asciiTheme="minorHAnsi" w:hAnsiTheme="minorHAnsi" w:cstheme="minorHAnsi"/>
          <w:lang/>
        </w:rPr>
        <w:t xml:space="preserve"> Twin PRO </w:t>
      </w:r>
      <w:r w:rsidRPr="00EF5BB1">
        <w:rPr>
          <w:rFonts w:ascii="Tahoma" w:hAnsi="Tahoma" w:cstheme="minorHAnsi"/>
          <w:lang/>
        </w:rPr>
        <w:t>ให้ทราบสถานะการทำงานในปัจจุบัน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ระบบโมดูลจ่ายไฟ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พร้อมสายแบบริบบ้อน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คุณสมบัติอื่นๆ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ของ</w:t>
      </w:r>
      <w:r w:rsidRPr="00EF5BB1">
        <w:rPr>
          <w:rFonts w:asciiTheme="minorHAnsi" w:hAnsiTheme="minorHAnsi" w:cstheme="minorHAnsi"/>
          <w:lang/>
        </w:rPr>
        <w:t xml:space="preserve"> Twins PRO </w:t>
      </w:r>
      <w:r w:rsidRPr="00EF5BB1">
        <w:rPr>
          <w:rFonts w:ascii="Tahoma" w:hAnsi="Tahoma" w:cstheme="minorHAnsi"/>
          <w:lang/>
        </w:rPr>
        <w:t>ได้แก่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ระบบไฟแอลอีดีแจ้งเตือนอัจฉริยะเมื่อเกิดความผิดปกติ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สายไฟแบบริบบ้อน</w:t>
      </w:r>
      <w:r w:rsidRPr="00EF5BB1">
        <w:rPr>
          <w:rFonts w:asciiTheme="minorHAnsi" w:hAnsiTheme="minorHAnsi" w:cstheme="minorHAnsi"/>
          <w:lang/>
        </w:rPr>
        <w:t xml:space="preserve"> (</w:t>
      </w:r>
      <w:proofErr w:type="gramStart"/>
      <w:r w:rsidRPr="00EF5BB1">
        <w:rPr>
          <w:rFonts w:ascii="Tahoma" w:hAnsi="Tahoma" w:cstheme="minorHAnsi"/>
          <w:lang/>
        </w:rPr>
        <w:t>เหมาะสำหรับการใช้งานในเคสที่มีพื้นที่จำกัด</w:t>
      </w:r>
      <w:r w:rsidRPr="00EF5BB1">
        <w:rPr>
          <w:rFonts w:asciiTheme="minorHAnsi" w:hAnsiTheme="minorHAnsi" w:cstheme="minorHAnsi"/>
          <w:lang/>
        </w:rPr>
        <w:t xml:space="preserve"> )</w:t>
      </w:r>
      <w:proofErr w:type="gramEnd"/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และการออกแบบตามมาตรฐาน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Theme="minorHAnsi" w:hAnsiTheme="minorHAnsi" w:cstheme="minorHAnsi"/>
          <w:lang/>
        </w:rPr>
        <w:t xml:space="preserve">ATX 12V </w:t>
      </w:r>
      <w:r w:rsidRPr="00EF5BB1">
        <w:rPr>
          <w:rFonts w:ascii="Tahoma" w:hAnsi="Tahoma" w:cstheme="minorHAnsi"/>
          <w:lang/>
        </w:rPr>
        <w:t>และ</w:t>
      </w:r>
      <w:r w:rsidRPr="00EF5BB1">
        <w:rPr>
          <w:rFonts w:asciiTheme="minorHAnsi" w:hAnsiTheme="minorHAnsi" w:cstheme="minorHAnsi"/>
          <w:lang/>
        </w:rPr>
        <w:t xml:space="preserve"> EPS 12V </w:t>
      </w:r>
      <w:r w:rsidRPr="00EF5BB1">
        <w:rPr>
          <w:rFonts w:ascii="Tahoma" w:hAnsi="Tahoma" w:cstheme="minorHAnsi"/>
          <w:lang/>
        </w:rPr>
        <w:t>ตลอดจน</w:t>
      </w:r>
      <w:r w:rsidRPr="00EF5BB1">
        <w:rPr>
          <w:rFonts w:asciiTheme="minorHAnsi" w:hAnsiTheme="minorHAnsi" w:cstheme="minorHAnsi"/>
          <w:lang/>
        </w:rPr>
        <w:t xml:space="preserve"> IEC 62368</w:t>
      </w:r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ราคาและการวางจำหน่าย</w:t>
      </w:r>
    </w:p>
    <w:p w:rsidR="00000000" w:rsidRPr="00EF5BB1" w:rsidRDefault="00D84A55">
      <w:pPr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 xml:space="preserve">Twin PRO Series </w:t>
      </w:r>
      <w:r w:rsidRPr="00EF5BB1">
        <w:rPr>
          <w:rFonts w:ascii="Tahoma" w:hAnsi="Tahoma" w:cstheme="minorHAnsi"/>
          <w:lang/>
        </w:rPr>
        <w:t>มีวางจำหน่ายแล้วทั่วโลก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โดยมีราคาเริ่มต้น</w:t>
      </w:r>
      <w:r w:rsidRPr="00EF5BB1">
        <w:rPr>
          <w:rFonts w:asciiTheme="minorHAnsi" w:hAnsiTheme="minorHAnsi" w:cstheme="minorHAnsi"/>
          <w:lang/>
        </w:rPr>
        <w:t xml:space="preserve"> $429.99 </w:t>
      </w:r>
      <w:r w:rsidRPr="00EF5BB1">
        <w:rPr>
          <w:rFonts w:ascii="Tahoma" w:hAnsi="Tahoma" w:cstheme="minorHAnsi"/>
          <w:lang/>
        </w:rPr>
        <w:t>เหรียญสหรัฐ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สำหรับขนาด</w:t>
      </w:r>
      <w:r w:rsidRPr="00EF5BB1">
        <w:rPr>
          <w:rFonts w:asciiTheme="minorHAnsi" w:hAnsiTheme="minorHAnsi" w:cstheme="minorHAnsi"/>
          <w:lang/>
        </w:rPr>
        <w:t xml:space="preserve"> 500W, $549.99 </w:t>
      </w:r>
      <w:r w:rsidRPr="00EF5BB1">
        <w:rPr>
          <w:rFonts w:ascii="Tahoma" w:hAnsi="Tahoma" w:cstheme="minorHAnsi"/>
          <w:lang/>
        </w:rPr>
        <w:t>เหรียญสหรัฐ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สำหรับขนาด</w:t>
      </w:r>
      <w:r w:rsidRPr="00EF5BB1">
        <w:rPr>
          <w:rFonts w:asciiTheme="minorHAnsi" w:hAnsiTheme="minorHAnsi" w:cstheme="minorHAnsi"/>
          <w:lang/>
        </w:rPr>
        <w:t xml:space="preserve"> 700W, </w:t>
      </w:r>
      <w:r w:rsidRPr="00EF5BB1">
        <w:rPr>
          <w:rFonts w:ascii="Tahoma" w:hAnsi="Tahoma" w:cstheme="minorHAnsi"/>
          <w:lang/>
        </w:rPr>
        <w:t>และ</w:t>
      </w:r>
      <w:r w:rsidRPr="00EF5BB1">
        <w:rPr>
          <w:rFonts w:asciiTheme="minorHAnsi" w:hAnsiTheme="minorHAnsi" w:cstheme="minorHAnsi"/>
          <w:lang/>
        </w:rPr>
        <w:t xml:space="preserve"> $649.99 </w:t>
      </w:r>
      <w:r w:rsidRPr="00EF5BB1">
        <w:rPr>
          <w:rFonts w:ascii="Tahoma" w:hAnsi="Tahoma" w:cstheme="minorHAnsi"/>
          <w:lang/>
        </w:rPr>
        <w:t>เหรียญสหรัฐ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สำหรับขนาด</w:t>
      </w:r>
      <w:r w:rsidRPr="00EF5BB1">
        <w:rPr>
          <w:rFonts w:asciiTheme="minorHAnsi" w:hAnsiTheme="minorHAnsi" w:cstheme="minorHAnsi"/>
          <w:lang/>
        </w:rPr>
        <w:t xml:space="preserve"> 900W</w:t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ข้อมูลเพิ่มเติม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กรุณาคล</w:t>
      </w:r>
      <w:r w:rsidRPr="00EF5BB1">
        <w:rPr>
          <w:rFonts w:ascii="Tahoma" w:hAnsi="Tahoma" w:cstheme="minorHAnsi"/>
          <w:lang/>
        </w:rPr>
        <w:t>ิก</w:t>
      </w:r>
      <w:r w:rsidRPr="00EF5BB1">
        <w:rPr>
          <w:rFonts w:asciiTheme="minorHAnsi" w:hAnsiTheme="minorHAnsi" w:cstheme="minorHAnsi"/>
          <w:lang/>
        </w:rPr>
        <w:br/>
      </w:r>
      <w:hyperlink r:id="rId6" w:tgtFrame="_blank" w:history="1">
        <w:r w:rsidRPr="00EF5BB1">
          <w:rPr>
            <w:rStyle w:val="a3"/>
            <w:rFonts w:asciiTheme="minorHAnsi" w:hAnsiTheme="minorHAnsi" w:cstheme="minorHAnsi"/>
            <w:lang/>
          </w:rPr>
          <w:t xml:space="preserve">FSP Twins PRO </w:t>
        </w:r>
        <w:r w:rsidRPr="00EF5BB1">
          <w:rPr>
            <w:rStyle w:val="a3"/>
            <w:rFonts w:ascii="Tahoma" w:hAnsi="Tahoma" w:cstheme="minorHAnsi"/>
            <w:lang/>
          </w:rPr>
          <w:t>พาวเวอร์ซัพพลายขนาด</w:t>
        </w:r>
        <w:r w:rsidRPr="00EF5BB1">
          <w:rPr>
            <w:rStyle w:val="a3"/>
            <w:rFonts w:asciiTheme="minorHAnsi" w:hAnsiTheme="minorHAnsi" w:cstheme="minorHAnsi"/>
            <w:lang/>
          </w:rPr>
          <w:t xml:space="preserve"> 500W</w:t>
        </w:r>
      </w:hyperlink>
      <w:r w:rsidRPr="00EF5BB1">
        <w:rPr>
          <w:rFonts w:asciiTheme="minorHAnsi" w:hAnsiTheme="minorHAnsi" w:cstheme="minorHAnsi"/>
          <w:lang/>
        </w:rPr>
        <w:br/>
      </w:r>
      <w:hyperlink r:id="rId7" w:tgtFrame="_blank" w:history="1">
        <w:r w:rsidRPr="00EF5BB1">
          <w:rPr>
            <w:rStyle w:val="a3"/>
            <w:rFonts w:asciiTheme="minorHAnsi" w:hAnsiTheme="minorHAnsi" w:cstheme="minorHAnsi"/>
            <w:lang/>
          </w:rPr>
          <w:t xml:space="preserve">FSP Twins PRO </w:t>
        </w:r>
        <w:r w:rsidRPr="00EF5BB1">
          <w:rPr>
            <w:rStyle w:val="a3"/>
            <w:rFonts w:ascii="Tahoma" w:hAnsi="Tahoma" w:cstheme="minorHAnsi"/>
            <w:lang/>
          </w:rPr>
          <w:t>พาวเวอร์ซัพพลายขนาด</w:t>
        </w:r>
        <w:r w:rsidRPr="00EF5BB1">
          <w:rPr>
            <w:rStyle w:val="a3"/>
            <w:rFonts w:asciiTheme="minorHAnsi" w:hAnsiTheme="minorHAnsi" w:cstheme="minorHAnsi"/>
            <w:lang/>
          </w:rPr>
          <w:t xml:space="preserve"> 700W</w:t>
        </w:r>
      </w:hyperlink>
      <w:r w:rsidRPr="00EF5BB1">
        <w:rPr>
          <w:rFonts w:asciiTheme="minorHAnsi" w:hAnsiTheme="minorHAnsi" w:cstheme="minorHAnsi"/>
          <w:lang/>
        </w:rPr>
        <w:br/>
      </w:r>
      <w:hyperlink r:id="rId8" w:tgtFrame="_blank" w:history="1">
        <w:r w:rsidRPr="00EF5BB1">
          <w:rPr>
            <w:rStyle w:val="a3"/>
            <w:rFonts w:asciiTheme="minorHAnsi" w:hAnsiTheme="minorHAnsi" w:cstheme="minorHAnsi"/>
            <w:lang/>
          </w:rPr>
          <w:t xml:space="preserve">FSP Twins PRO </w:t>
        </w:r>
        <w:r w:rsidRPr="00EF5BB1">
          <w:rPr>
            <w:rStyle w:val="a3"/>
            <w:rFonts w:ascii="Tahoma" w:hAnsi="Tahoma" w:cstheme="minorHAnsi"/>
            <w:lang/>
          </w:rPr>
          <w:t>พาวเวอร์</w:t>
        </w:r>
        <w:r w:rsidRPr="00EF5BB1">
          <w:rPr>
            <w:rStyle w:val="a3"/>
            <w:rFonts w:ascii="Tahoma" w:hAnsi="Tahoma" w:cstheme="minorHAnsi"/>
            <w:lang/>
          </w:rPr>
          <w:t>ซัพพลายขนาด</w:t>
        </w:r>
        <w:r w:rsidRPr="00EF5BB1">
          <w:rPr>
            <w:rStyle w:val="a3"/>
            <w:rFonts w:asciiTheme="minorHAnsi" w:hAnsiTheme="minorHAnsi" w:cstheme="minorHAnsi"/>
            <w:lang/>
          </w:rPr>
          <w:t xml:space="preserve"> 900W</w:t>
        </w:r>
      </w:hyperlink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วิดีโอสำหรับ</w:t>
      </w:r>
      <w:r w:rsidRPr="00EF5BB1">
        <w:rPr>
          <w:rFonts w:asciiTheme="minorHAnsi" w:hAnsiTheme="minorHAnsi" w:cstheme="minorHAnsi"/>
          <w:lang/>
        </w:rPr>
        <w:t xml:space="preserve"> </w:t>
      </w:r>
      <w:hyperlink r:id="rId9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FSP Twins PRO Series</w:t>
        </w:r>
        <w:r w:rsidRPr="00EF5BB1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สำหรับข้อมูลผลิตภัณฑ์เพิ่มเติมกรุณาเยี่ยมชม</w:t>
      </w:r>
      <w:r w:rsidRPr="00EF5BB1">
        <w:rPr>
          <w:rFonts w:asciiTheme="minorHAnsi" w:hAnsiTheme="minorHAnsi" w:cstheme="minorHAnsi"/>
          <w:lang/>
        </w:rPr>
        <w:t>:</w:t>
      </w:r>
    </w:p>
    <w:p w:rsidR="00000000" w:rsidRPr="00EF5BB1" w:rsidRDefault="00D84A55">
      <w:pPr>
        <w:spacing w:after="24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เว็บไซต์อย่างเป็นทางการของ</w:t>
      </w:r>
      <w:r w:rsidRPr="00EF5BB1">
        <w:rPr>
          <w:rFonts w:asciiTheme="minorHAnsi" w:hAnsiTheme="minorHAnsi" w:cstheme="minorHAnsi"/>
          <w:lang/>
        </w:rPr>
        <w:t xml:space="preserve"> FSP Group </w:t>
      </w:r>
      <w:r w:rsidRPr="00EF5BB1">
        <w:rPr>
          <w:rFonts w:ascii="Tahoma" w:hAnsi="Tahoma" w:cstheme="minorHAnsi"/>
          <w:lang/>
        </w:rPr>
        <w:t>ที่</w:t>
      </w:r>
      <w:r w:rsidRPr="00EF5BB1">
        <w:rPr>
          <w:rFonts w:asciiTheme="minorHAnsi" w:hAnsiTheme="minorHAnsi" w:cstheme="minorHAnsi"/>
          <w:lang/>
        </w:rPr>
        <w:t xml:space="preserve">: </w:t>
      </w:r>
      <w:hyperlink r:id="rId10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www</w:t>
        </w:r>
        <w:r w:rsidRPr="00EF5BB1">
          <w:rPr>
            <w:rStyle w:val="a3"/>
            <w:rFonts w:asciiTheme="minorHAnsi" w:hAnsiTheme="minorHAnsi" w:cstheme="minorHAnsi"/>
            <w:lang/>
          </w:rPr>
          <w:t>.fsp-group.com</w:t>
        </w:r>
      </w:hyperlink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เว็บไซต์ผลิตภัณฑ์ของ</w:t>
      </w:r>
      <w:r w:rsidRPr="00EF5BB1">
        <w:rPr>
          <w:rFonts w:asciiTheme="minorHAnsi" w:hAnsiTheme="minorHAnsi" w:cstheme="minorHAnsi"/>
          <w:lang/>
        </w:rPr>
        <w:t xml:space="preserve"> FSP Group </w:t>
      </w:r>
      <w:r w:rsidRPr="00EF5BB1">
        <w:rPr>
          <w:rFonts w:ascii="Tahoma" w:hAnsi="Tahoma" w:cstheme="minorHAnsi"/>
          <w:lang/>
        </w:rPr>
        <w:t>ที่</w:t>
      </w:r>
      <w:r w:rsidRPr="00EF5BB1">
        <w:rPr>
          <w:rFonts w:asciiTheme="minorHAnsi" w:hAnsiTheme="minorHAnsi" w:cstheme="minorHAnsi"/>
          <w:lang/>
        </w:rPr>
        <w:t xml:space="preserve">: </w:t>
      </w:r>
      <w:hyperlink r:id="rId11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EF5BB1">
        <w:rPr>
          <w:rFonts w:asciiTheme="minorHAnsi" w:hAnsiTheme="minorHAnsi" w:cstheme="minorHAnsi"/>
          <w:lang/>
        </w:rPr>
        <w:br/>
      </w:r>
      <w:r w:rsidRPr="00EF5BB1">
        <w:rPr>
          <w:rFonts w:ascii="Tahoma" w:hAnsi="Tahoma" w:cstheme="minorHAnsi"/>
          <w:lang/>
        </w:rPr>
        <w:t>บล็อก</w:t>
      </w:r>
      <w:r w:rsidRPr="00EF5BB1">
        <w:rPr>
          <w:rFonts w:asciiTheme="minorHAnsi" w:hAnsiTheme="minorHAnsi" w:cstheme="minorHAnsi"/>
          <w:lang/>
        </w:rPr>
        <w:t xml:space="preserve"> : </w:t>
      </w:r>
      <w:hyperlink r:id="rId12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EF5BB1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EF5BB1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EF5BB1" w:rsidRDefault="00D84A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F5BB1">
        <w:rPr>
          <w:rFonts w:ascii="Tahoma" w:hAnsi="Tahoma" w:cstheme="minorHAnsi"/>
          <w:lang/>
        </w:rPr>
        <w:t>เกี่ยวกับ</w:t>
      </w:r>
      <w:r w:rsidRPr="00EF5BB1">
        <w:rPr>
          <w:rFonts w:asciiTheme="minorHAnsi" w:hAnsiTheme="minorHAnsi" w:cstheme="minorHAnsi"/>
          <w:lang/>
        </w:rPr>
        <w:t xml:space="preserve"> FSP</w:t>
      </w:r>
    </w:p>
    <w:p w:rsidR="00D84A55" w:rsidRPr="00EF5BB1" w:rsidRDefault="00D84A55">
      <w:pPr>
        <w:rPr>
          <w:rFonts w:asciiTheme="minorHAnsi" w:hAnsiTheme="minorHAnsi" w:cstheme="minorHAnsi"/>
          <w:lang/>
        </w:rPr>
      </w:pPr>
      <w:r w:rsidRPr="00EF5BB1">
        <w:rPr>
          <w:rFonts w:asciiTheme="minorHAnsi" w:hAnsiTheme="minorHAnsi" w:cstheme="minorHAnsi"/>
          <w:lang/>
        </w:rPr>
        <w:t xml:space="preserve">FSP </w:t>
      </w:r>
      <w:r w:rsidRPr="00EF5BB1">
        <w:rPr>
          <w:rFonts w:ascii="Tahoma" w:hAnsi="Tahoma" w:cstheme="minorHAnsi"/>
          <w:lang/>
        </w:rPr>
        <w:t>ก่อตั้งขึ้นในปี</w:t>
      </w:r>
      <w:r w:rsidRPr="00EF5BB1">
        <w:rPr>
          <w:rFonts w:asciiTheme="minorHAnsi" w:hAnsiTheme="minorHAnsi" w:cstheme="minorHAnsi"/>
          <w:lang/>
        </w:rPr>
        <w:t xml:space="preserve"> 1993 </w:t>
      </w:r>
      <w:r w:rsidRPr="00EF5BB1">
        <w:rPr>
          <w:rFonts w:ascii="Tahoma" w:hAnsi="Tahoma" w:cstheme="minorHAnsi"/>
          <w:lang/>
        </w:rPr>
        <w:t>และเป็นหนึ่งในผู้ผลิตพาวเวอร์ซัพพลายชั้นนำขอ</w:t>
      </w:r>
      <w:r w:rsidRPr="00EF5BB1">
        <w:rPr>
          <w:rFonts w:ascii="Tahoma" w:hAnsi="Tahoma" w:cstheme="minorHAnsi"/>
          <w:lang/>
        </w:rPr>
        <w:t>งโลก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กลุ่ม</w:t>
      </w:r>
      <w:r w:rsidRPr="00EF5BB1">
        <w:rPr>
          <w:rFonts w:asciiTheme="minorHAnsi" w:hAnsiTheme="minorHAnsi" w:cstheme="minorHAnsi"/>
          <w:lang/>
        </w:rPr>
        <w:t xml:space="preserve"> FSP (3015: </w:t>
      </w:r>
      <w:r w:rsidRPr="00EF5BB1">
        <w:rPr>
          <w:rFonts w:ascii="Tahoma" w:hAnsi="Tahoma" w:cstheme="minorHAnsi"/>
          <w:lang/>
        </w:rPr>
        <w:t>ไต้หวัน</w:t>
      </w:r>
      <w:r w:rsidRPr="00EF5BB1">
        <w:rPr>
          <w:rFonts w:asciiTheme="minorHAnsi" w:hAnsiTheme="minorHAnsi" w:cstheme="minorHAnsi"/>
          <w:lang/>
        </w:rPr>
        <w:t xml:space="preserve">) </w:t>
      </w:r>
      <w:r w:rsidRPr="00EF5BB1">
        <w:rPr>
          <w:rFonts w:ascii="Tahoma" w:hAnsi="Tahoma" w:cstheme="minorHAnsi"/>
          <w:lang/>
        </w:rPr>
        <w:t>ตอบสนองความต้องการของผู้ใช้ที่หลากหลายในด้านพาวเวอร์ซัพพลายด้วยทีมงาน</w:t>
      </w:r>
      <w:r w:rsidRPr="00EF5BB1">
        <w:rPr>
          <w:rFonts w:asciiTheme="minorHAnsi" w:hAnsiTheme="minorHAnsi" w:cstheme="minorHAnsi"/>
          <w:lang/>
        </w:rPr>
        <w:t xml:space="preserve"> R&amp;D </w:t>
      </w:r>
      <w:r w:rsidRPr="00EF5BB1">
        <w:rPr>
          <w:rFonts w:ascii="Tahoma" w:hAnsi="Tahoma" w:cstheme="minorHAnsi"/>
          <w:lang/>
        </w:rPr>
        <w:t>ที่แข็งแกร่ง</w:t>
      </w:r>
      <w:r w:rsidRPr="00EF5BB1">
        <w:rPr>
          <w:rFonts w:asciiTheme="minorHAnsi" w:hAnsiTheme="minorHAnsi" w:cstheme="minorHAnsi"/>
          <w:lang/>
        </w:rPr>
        <w:t xml:space="preserve"> 400 </w:t>
      </w:r>
      <w:r w:rsidRPr="00EF5BB1">
        <w:rPr>
          <w:rFonts w:ascii="Tahoma" w:hAnsi="Tahoma" w:cstheme="minorHAnsi"/>
          <w:lang/>
        </w:rPr>
        <w:t>คน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รวมถึงกำลังการผลิตที่แข็งแกร่งและสายการผลิตที่ครอบคลุม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อุปกรณ์พาวเวอร์ซัพพลายมากกว่า</w:t>
      </w:r>
      <w:r w:rsidRPr="00EF5BB1">
        <w:rPr>
          <w:rFonts w:asciiTheme="minorHAnsi" w:hAnsiTheme="minorHAnsi" w:cstheme="minorHAnsi"/>
          <w:lang/>
        </w:rPr>
        <w:t xml:space="preserve"> 500 </w:t>
      </w:r>
      <w:r w:rsidRPr="00EF5BB1">
        <w:rPr>
          <w:rFonts w:ascii="Tahoma" w:hAnsi="Tahoma" w:cstheme="minorHAnsi"/>
          <w:lang/>
        </w:rPr>
        <w:t>รุ่นที่ได้รับการรับรองมาตรฐาน</w:t>
      </w:r>
      <w:r w:rsidRPr="00EF5BB1">
        <w:rPr>
          <w:rFonts w:asciiTheme="minorHAnsi" w:hAnsiTheme="minorHAnsi" w:cstheme="minorHAnsi"/>
          <w:lang/>
        </w:rPr>
        <w:t xml:space="preserve"> 80 PLUS </w:t>
      </w:r>
      <w:r w:rsidRPr="00EF5BB1">
        <w:rPr>
          <w:rFonts w:ascii="Tahoma" w:hAnsi="Tahoma" w:cstheme="minorHAnsi"/>
          <w:lang/>
        </w:rPr>
        <w:t>ทำให</w:t>
      </w:r>
      <w:r w:rsidRPr="00EF5BB1">
        <w:rPr>
          <w:rFonts w:ascii="Tahoma" w:hAnsi="Tahoma" w:cstheme="minorHAnsi"/>
          <w:lang/>
        </w:rPr>
        <w:t>้บริษัทเป็นผู้ผลิตอันดับหนึ่งของโลกที่มีผลิตภัณฑ์ที่ได้รับการรับรอง</w:t>
      </w:r>
      <w:r w:rsidRPr="00EF5BB1">
        <w:rPr>
          <w:rFonts w:asciiTheme="minorHAnsi" w:hAnsiTheme="minorHAnsi" w:cstheme="minorHAnsi"/>
          <w:lang/>
        </w:rPr>
        <w:t xml:space="preserve"> 80 PLUS </w:t>
      </w:r>
      <w:r w:rsidRPr="00EF5BB1">
        <w:rPr>
          <w:rFonts w:ascii="Tahoma" w:hAnsi="Tahoma" w:cstheme="minorHAnsi"/>
          <w:lang/>
        </w:rPr>
        <w:t>มากที่สุด</w:t>
      </w:r>
      <w:r w:rsidRPr="00EF5BB1">
        <w:rPr>
          <w:rFonts w:asciiTheme="minorHAnsi" w:hAnsiTheme="minorHAnsi" w:cstheme="minorHAnsi"/>
          <w:lang/>
        </w:rPr>
        <w:t xml:space="preserve"> FSP </w:t>
      </w:r>
      <w:r w:rsidRPr="00EF5BB1">
        <w:rPr>
          <w:rFonts w:ascii="Tahoma" w:hAnsi="Tahoma" w:cstheme="minorHAnsi"/>
          <w:lang/>
        </w:rPr>
        <w:t>ใช้เทคโนโลยีที่เป็นมิตรกับสิ่งแวดล้อมมากทึ่สุด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="Tahoma" w:hAnsi="Tahoma" w:cstheme="minorHAnsi"/>
          <w:lang/>
        </w:rPr>
        <w:t>จึงได้ผลิตภัณ์ที่ให้การปกป้องสภาพแวดล้อมและมีประสิทธิภาพที่ดีควบคู่กันไป</w:t>
      </w:r>
      <w:r w:rsidRPr="00EF5BB1">
        <w:rPr>
          <w:rFonts w:asciiTheme="minorHAnsi" w:hAnsiTheme="minorHAnsi" w:cstheme="minorHAnsi"/>
          <w:lang/>
        </w:rPr>
        <w:t xml:space="preserve"> </w:t>
      </w:r>
      <w:r w:rsidRPr="00EF5BB1">
        <w:rPr>
          <w:rFonts w:asciiTheme="minorHAnsi" w:hAnsi="Tahoma" w:cstheme="minorHAnsi"/>
          <w:lang/>
        </w:rPr>
        <w:t>เว็บไซต์ของ</w:t>
      </w:r>
      <w:r w:rsidRPr="00EF5BB1">
        <w:rPr>
          <w:rFonts w:asciiTheme="minorHAnsi" w:hAnsiTheme="minorHAnsi" w:cstheme="minorHAnsi"/>
          <w:lang/>
        </w:rPr>
        <w:t xml:space="preserve"> FSP Group: </w:t>
      </w:r>
      <w:hyperlink r:id="rId15" w:tgtFrame="_blank" w:history="1">
        <w:r w:rsidRPr="00EF5BB1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EF5BB1">
        <w:rPr>
          <w:rFonts w:asciiTheme="minorHAnsi" w:hAnsiTheme="minorHAnsi" w:cstheme="minorHAnsi"/>
          <w:lang/>
        </w:rPr>
        <w:t xml:space="preserve"> </w:t>
      </w:r>
    </w:p>
    <w:sectPr w:rsidR="00D84A55" w:rsidRPr="00EF5BB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55" w:rsidRDefault="00D84A55" w:rsidP="00EF5BB1">
      <w:r>
        <w:separator/>
      </w:r>
    </w:p>
  </w:endnote>
  <w:endnote w:type="continuationSeparator" w:id="0">
    <w:p w:rsidR="00D84A55" w:rsidRDefault="00D84A55" w:rsidP="00EF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55" w:rsidRDefault="00D84A55" w:rsidP="00EF5BB1">
      <w:r>
        <w:separator/>
      </w:r>
    </w:p>
  </w:footnote>
  <w:footnote w:type="continuationSeparator" w:id="0">
    <w:p w:rsidR="00D84A55" w:rsidRDefault="00D84A55" w:rsidP="00EF5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5BB1"/>
    <w:rsid w:val="00D84A55"/>
    <w:rsid w:val="00E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F5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F5BB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F5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F5BB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TUWSD" TargetMode="External"/><Relationship Id="rId13" Type="http://schemas.openxmlformats.org/officeDocument/2006/relationships/hyperlink" Target="http://www.facebook.com/FSP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9Y3H4B" TargetMode="External"/><Relationship Id="rId12" Type="http://schemas.openxmlformats.org/officeDocument/2006/relationships/hyperlink" Target="https://blog.fsp-group.com/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3jt0OvR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เปิดตัวพาวเวอร์ซัพพลายรุ่น Twins PRO ขนาด 500W / 700W / 900W</dc:title>
  <dc:creator>Sandy</dc:creator>
  <cp:lastModifiedBy>Sandy</cp:lastModifiedBy>
  <cp:revision>2</cp:revision>
  <dcterms:created xsi:type="dcterms:W3CDTF">2021-03-16T08:05:00Z</dcterms:created>
  <dcterms:modified xsi:type="dcterms:W3CDTF">2021-03-16T08:05:00Z</dcterms:modified>
</cp:coreProperties>
</file>