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Hollyland Showcases Solutions for Live Streaming and Video Shooting at IBC 2023</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Experience the New VenusLiv – One-Tap for Endless Streaming – in Amsterdam</w:t>
      </w:r>
    </w:p>
    <w:p>
      <w:pPr>
        <w:rPr>
          <w:sz w:val="24"/>
          <w:szCs w:val="24"/>
          <w:lang w:val="en" w:eastAsia="en"/>
        </w:rPr>
      </w:pPr>
      <w:r>
        <w:rPr>
          <w:lang w:val="en" w:eastAsia="en"/>
        </w:rPr>
        <w:br/>
      </w:r>
      <w:r>
        <w:rPr>
          <w:b/>
          <w:bCs/>
          <w:lang w:val="en" w:eastAsia="en"/>
        </w:rPr>
        <w:t>Shenzhen, China, September 7, 2023</w:t>
      </w:r>
      <w:r>
        <w:rPr>
          <w:b/>
          <w:bCs/>
          <w:i/>
          <w:iCs/>
          <w:lang w:val="en" w:eastAsia="en"/>
        </w:rPr>
        <w:t xml:space="preserve"> – </w:t>
      </w:r>
      <w:r>
        <w:rPr>
          <w:b/>
          <w:bCs/>
          <w:i/>
          <w:iCs/>
          <w:lang w:val="en" w:eastAsia="en"/>
        </w:rPr>
        <w:fldChar w:fldCharType="begin"/>
      </w:r>
      <w:r>
        <w:rPr>
          <w:b/>
          <w:bCs/>
          <w:i/>
          <w:iCs/>
          <w:lang w:val="en" w:eastAsia="en"/>
        </w:rPr>
        <w:instrText xml:space="preserve"> HYPERLINK "https://hollyland.info/3L0jySc" \t "_blank" </w:instrText>
      </w:r>
      <w:r>
        <w:rPr>
          <w:b/>
          <w:bCs/>
          <w:i/>
          <w:iCs/>
          <w:lang w:val="en" w:eastAsia="en"/>
        </w:rPr>
        <w:fldChar w:fldCharType="separate"/>
      </w:r>
      <w:r>
        <w:rPr>
          <w:color w:val="0000EE"/>
          <w:u w:val="single" w:color="0000EE"/>
          <w:lang w:val="en" w:eastAsia="en"/>
        </w:rPr>
        <w:t>Hollyland</w:t>
      </w:r>
      <w:r>
        <w:rPr>
          <w:color w:val="0000EE"/>
          <w:u w:val="single" w:color="0000EE"/>
          <w:lang w:val="en" w:eastAsia="en"/>
        </w:rPr>
        <w:fldChar w:fldCharType="end"/>
      </w:r>
      <w:r>
        <w:rPr>
          <w:lang w:val="en" w:eastAsia="en"/>
        </w:rPr>
        <w:t xml:space="preserve"> will demonstrate </w:t>
      </w:r>
      <w:r>
        <w:rPr>
          <w:lang w:val="en" w:eastAsia="en"/>
        </w:rPr>
        <w:fldChar w:fldCharType="begin"/>
      </w:r>
      <w:r>
        <w:rPr>
          <w:lang w:val="en" w:eastAsia="en"/>
        </w:rPr>
        <w:instrText xml:space="preserve"> HYPERLINK "https://hollyland.info/45OG74q" \t "_blank" </w:instrText>
      </w:r>
      <w:r>
        <w:rPr>
          <w:lang w:val="en" w:eastAsia="en"/>
        </w:rPr>
        <w:fldChar w:fldCharType="separate"/>
      </w:r>
      <w:r>
        <w:rPr>
          <w:color w:val="0000EE"/>
          <w:u w:val="single" w:color="0000EE"/>
          <w:lang w:val="en" w:eastAsia="en"/>
        </w:rPr>
        <w:t>VenusLiv</w:t>
      </w:r>
      <w:r>
        <w:rPr>
          <w:color w:val="0000EE"/>
          <w:u w:val="single" w:color="0000EE"/>
          <w:lang w:val="en" w:eastAsia="en"/>
        </w:rPr>
        <w:fldChar w:fldCharType="end"/>
      </w:r>
      <w:r>
        <w:rPr>
          <w:lang w:val="en" w:eastAsia="en"/>
        </w:rPr>
        <w:t>, a live streaming camera combining high-quality wireless video with easy operation and portability, at the International Broadcasting Convention (IBC 2023) in Amsterdam, from September 15-18, 2023. Hollyland will also be building and demonstrating other video shooting and live streaming setups at the show.</w:t>
      </w:r>
      <w:r>
        <w:rPr>
          <w:lang w:val="en" w:eastAsia="en"/>
        </w:rPr>
        <w:br/>
      </w:r>
    </w:p>
    <w:p>
      <w:pPr>
        <w:jc w:val="center"/>
        <w:rPr>
          <w:sz w:val="24"/>
          <w:szCs w:val="24"/>
          <w:lang w:val="en" w:eastAsia="en"/>
        </w:rPr>
      </w:pPr>
      <w:r>
        <w:rPr>
          <w:b/>
          <w:bCs/>
          <w:lang w:val="en" w:eastAsia="en"/>
        </w:rPr>
        <w:t>Visit the Hollyland booth in Hall 11, 11.B34 at Amsterdam RAI, Amsterdam, Netherlands.</w:t>
      </w:r>
    </w:p>
    <w:p>
      <w:pPr>
        <w:rPr>
          <w:sz w:val="24"/>
          <w:szCs w:val="24"/>
          <w:lang w:val="en" w:eastAsia="en"/>
        </w:rPr>
      </w:pP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VenusLiv, Live Streaming Solution</w:t>
      </w:r>
    </w:p>
    <w:p>
      <w:pPr>
        <w:rPr>
          <w:sz w:val="24"/>
          <w:szCs w:val="24"/>
          <w:lang w:val="en" w:eastAsia="en"/>
        </w:rPr>
      </w:pPr>
      <w:r>
        <w:rPr>
          <w:lang w:val="en" w:eastAsia="en"/>
        </w:rPr>
        <w:t>VenusLiv excels in indoor live streaming scenarios, such as online education, e-commerce, gaming, entertainment, and more. VenusLiv users can almost instantly start streaming live to multiple platforms with one tap, without the hassle of complex installation and configuration. Unlike unwieldy solutions based on smartphones and apps, VenusLiv is designed for live streaming, and it does it perfectly and reliably. Media representatives will have an opportunity to test VenusLiv at IBC 2023.</w:t>
      </w:r>
      <w:r>
        <w:rPr>
          <w:lang w:val="en" w:eastAsia="en"/>
        </w:rPr>
        <w:br/>
      </w:r>
      <w:r>
        <w:rPr>
          <w:lang w:val="en" w:eastAsia="en"/>
        </w:rPr>
        <w:br/>
      </w:r>
      <w:r>
        <w:rPr>
          <w:lang w:val="en" w:eastAsia="en"/>
        </w:rPr>
        <w:t xml:space="preserve">VenusLiv works excellently with Hollyland’s LARK series wireless microphone system, such as </w:t>
      </w:r>
      <w:r>
        <w:rPr>
          <w:lang w:val="en" w:eastAsia="en"/>
        </w:rPr>
        <w:fldChar w:fldCharType="begin"/>
      </w:r>
      <w:r>
        <w:rPr>
          <w:lang w:val="en" w:eastAsia="en"/>
        </w:rPr>
        <w:instrText xml:space="preserve"> HYPERLINK "https://hollyland.info/47MVyM6" \t "_blank" </w:instrText>
      </w:r>
      <w:r>
        <w:rPr>
          <w:lang w:val="en" w:eastAsia="en"/>
        </w:rPr>
        <w:fldChar w:fldCharType="separate"/>
      </w:r>
      <w:r>
        <w:rPr>
          <w:color w:val="0000EE"/>
          <w:u w:val="single" w:color="0000EE"/>
          <w:lang w:val="en" w:eastAsia="en"/>
        </w:rPr>
        <w:t>LARK MAX</w:t>
      </w:r>
      <w:r>
        <w:rPr>
          <w:color w:val="0000EE"/>
          <w:u w:val="single" w:color="0000EE"/>
          <w:lang w:val="en" w:eastAsia="en"/>
        </w:rPr>
        <w:fldChar w:fldCharType="end"/>
      </w:r>
      <w:r>
        <w:rPr>
          <w:lang w:val="en" w:eastAsia="en"/>
        </w:rPr>
        <w:t>, LARK C1 and so on, to deliver clear, stable sound quality. VenusLiv also has a Type-C port, which can be connected directly to LARK C1. LARK MAX can also be used as a standalone wireless microphone for other devices.</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Demonstration for Professional Film Makers</w:t>
      </w:r>
    </w:p>
    <w:p>
      <w:pPr>
        <w:rPr>
          <w:sz w:val="24"/>
          <w:szCs w:val="24"/>
          <w:lang w:val="en" w:eastAsia="en"/>
        </w:rPr>
      </w:pPr>
      <w:r>
        <w:rPr>
          <w:lang w:val="en" w:eastAsia="en"/>
        </w:rPr>
        <w:t>In addition, Hollyland will showcase its video shooting solution, which integrates the Canon C70 with Hollyland products: Mars 4K, Mars M1, LARK MAX, and Solidcom C1 Pro. This provides more convenience, efficiency, and a better, smoother experience – from video transmission and communication to audio. It enables users to shoot high-quality videos wirelessly and easily.</w:t>
      </w:r>
      <w:r>
        <w:rPr>
          <w:lang w:val="en" w:eastAsia="en"/>
        </w:rPr>
        <w:br/>
      </w:r>
      <w:r>
        <w:rPr>
          <w:lang w:val="en" w:eastAsia="en"/>
        </w:rPr>
        <w:br/>
      </w:r>
      <w:r>
        <w:rPr>
          <w:lang w:val="en" w:eastAsia="en"/>
        </w:rPr>
        <w:t xml:space="preserve">Hollyland will also display other products that enable wireless and easy shooting for different applications. These include: </w:t>
      </w:r>
      <w:r>
        <w:rPr>
          <w:lang w:val="en" w:eastAsia="en"/>
        </w:rPr>
        <w:br/>
      </w:r>
      <w:r>
        <w:rPr>
          <w:lang w:val="en" w:eastAsia="en"/>
        </w:rPr>
        <w:br/>
      </w:r>
      <w:r>
        <w:rPr>
          <w:lang w:val="en" w:eastAsia="en"/>
        </w:rPr>
        <w:t xml:space="preserve">Wireless video transmission systems: Mars 4K, Cosmo C1, Syscom 421S, and more. These allow users to transmit high-definition video wirelessly over long distances and in various environments. </w:t>
      </w:r>
      <w:r>
        <w:rPr>
          <w:lang w:val="en" w:eastAsia="en"/>
        </w:rPr>
        <w:br/>
      </w:r>
      <w:r>
        <w:rPr>
          <w:lang w:val="en" w:eastAsia="en"/>
        </w:rPr>
        <w:br/>
      </w:r>
      <w:r>
        <w:rPr>
          <w:lang w:val="en" w:eastAsia="en"/>
        </w:rPr>
        <w:t xml:space="preserve">Wireless intercom systems: Solidcom C1 Pro, Solidcom M1, Mars T1000, and more. These enable users to communicate wirelessly during shooting or live streaming, with low latency and high fidelity. </w:t>
      </w:r>
      <w:r>
        <w:rPr>
          <w:lang w:val="en" w:eastAsia="en"/>
        </w:rPr>
        <w:br/>
      </w:r>
      <w:r>
        <w:rPr>
          <w:lang w:val="en" w:eastAsia="en"/>
        </w:rPr>
        <w:br/>
      </w:r>
      <w:r>
        <w:rPr>
          <w:lang w:val="en" w:eastAsia="en"/>
        </w:rPr>
        <w:t xml:space="preserve">Wireless microphones: LARK MAX, LARK C1, and LARK M1. These provide users with wireless audio solutions that are compatible with smartphones, cameras, computers, and more.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Prize-Giving and Other Events</w:t>
      </w:r>
    </w:p>
    <w:p>
      <w:pPr>
        <w:rPr>
          <w:sz w:val="24"/>
          <w:szCs w:val="24"/>
          <w:lang w:val="en" w:eastAsia="en"/>
        </w:rPr>
      </w:pPr>
      <w:r>
        <w:rPr>
          <w:lang w:val="en" w:eastAsia="en"/>
        </w:rPr>
        <w:t>Hollyland invites journalists, editors, influencers, and all visitors to experience its products at its booth. Hollyland will also have a live demonstration of its live streaming solution and video shooting solution on-site. There will be a presentation and lucky draw event each day from September 15-17 at 2pm-3pm at the Hollyland booth. The prizes include LARK MAX, LARK M1, LARK C1, Solidcom C1 Pro, and Mars 4K.</w:t>
      </w:r>
      <w:r>
        <w:rPr>
          <w:lang w:val="en" w:eastAsia="en"/>
        </w:rPr>
        <w:br/>
      </w:r>
      <w:r>
        <w:rPr>
          <w:lang w:val="en" w:eastAsia="en"/>
        </w:rPr>
        <w:br/>
      </w:r>
      <w:r>
        <w:rPr>
          <w:lang w:val="en" w:eastAsia="en"/>
        </w:rPr>
        <w:t>With a focus on wireless video transmission and audio equipment, Hollyland aims to make shooting wireless and easy. Hollyland continues to explore and innovate in the industry, providing users with high-quality products.</w:t>
      </w:r>
      <w:r>
        <w:rPr>
          <w:lang w:val="en" w:eastAsia="en"/>
        </w:rPr>
        <w:br/>
      </w:r>
      <w:r>
        <w:rPr>
          <w:lang w:val="en" w:eastAsia="en"/>
        </w:rPr>
        <w:br/>
      </w:r>
      <w:r>
        <w:rPr>
          <w:lang w:val="en" w:eastAsia="en"/>
        </w:rPr>
        <w:t xml:space="preserve">Visitors can use the following invitation code during registration: IBC6839. The website link for registration is </w:t>
      </w:r>
      <w:r>
        <w:rPr>
          <w:lang w:val="en" w:eastAsia="en"/>
        </w:rPr>
        <w:fldChar w:fldCharType="begin"/>
      </w:r>
      <w:r>
        <w:rPr>
          <w:lang w:val="en" w:eastAsia="en"/>
        </w:rPr>
        <w:instrText xml:space="preserve"> HYPERLINK "https://show.ibc.org/registration" \t "_blank" </w:instrText>
      </w:r>
      <w:r>
        <w:rPr>
          <w:lang w:val="en" w:eastAsia="en"/>
        </w:rPr>
        <w:fldChar w:fldCharType="separate"/>
      </w:r>
      <w:r>
        <w:rPr>
          <w:color w:val="0000EE"/>
          <w:u w:val="single" w:color="0000EE"/>
          <w:lang w:val="en" w:eastAsia="en"/>
        </w:rPr>
        <w:t>https://show.ibc.org/registration</w:t>
      </w:r>
      <w:r>
        <w:rPr>
          <w:color w:val="0000EE"/>
          <w:u w:val="single" w:color="0000EE"/>
          <w:lang w:val="en" w:eastAsia="en"/>
        </w:rPr>
        <w:fldChar w:fldCharType="end"/>
      </w:r>
      <w:r>
        <w:rPr>
          <w:color w:val="0000EE"/>
          <w:u w:val="single" w:color="0000EE"/>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HOLLYLAND TECHNOLOGY</w:t>
      </w:r>
    </w:p>
    <w:p>
      <w:pPr>
        <w:rPr>
          <w:sz w:val="24"/>
          <w:szCs w:val="24"/>
          <w:lang w:val="en" w:eastAsia="en"/>
        </w:rPr>
      </w:pPr>
      <w:r>
        <w:rPr>
          <w:lang w:val="en" w:eastAsia="en"/>
        </w:rPr>
        <w:t>Shenzhen Hollyland Technology Co., Ltd. (Hollyland) has been empowering global customers with professional solutions for wireless data, audio and video transmission, and wireless intercom – since 2013.</w:t>
      </w:r>
      <w:r>
        <w:rPr>
          <w:lang w:val="en" w:eastAsia="en"/>
        </w:rPr>
        <w:br/>
      </w:r>
      <w:r>
        <w:rPr>
          <w:lang w:val="en" w:eastAsia="en"/>
        </w:rPr>
        <w:t xml:space="preserve">Hollyland serves many markets, including film-making, television shooting, video production, broadcast, live events, exhibitions, broadcast media, production, theatres, houses of worship, and rental houses. Visit </w:t>
      </w:r>
      <w:r>
        <w:rPr>
          <w:lang w:val="en" w:eastAsia="en"/>
        </w:rPr>
        <w:fldChar w:fldCharType="begin"/>
      </w:r>
      <w:r>
        <w:rPr>
          <w:lang w:val="en" w:eastAsia="en"/>
        </w:rPr>
        <w:instrText xml:space="preserve"> HYPERLINK "https://www.hollyland.com/" \t "_blank" </w:instrText>
      </w:r>
      <w:r>
        <w:rPr>
          <w:lang w:val="en" w:eastAsia="en"/>
        </w:rPr>
        <w:fldChar w:fldCharType="separate"/>
      </w:r>
      <w:r>
        <w:rPr>
          <w:color w:val="0000EE"/>
          <w:u w:val="single" w:color="0000EE"/>
          <w:lang w:val="en" w:eastAsia="en"/>
        </w:rPr>
        <w:t>https://www.hollyland.com/</w:t>
      </w:r>
      <w:r>
        <w:rPr>
          <w:color w:val="0000EE"/>
          <w:u w:val="single" w:color="0000EE"/>
          <w:lang w:val="en" w:eastAsia="en"/>
        </w:rPr>
        <w:fldChar w:fldCharType="end"/>
      </w:r>
      <w:r>
        <w:rPr>
          <w:lang w:val="en" w:eastAsia="en"/>
        </w:rPr>
        <w:t xml:space="preserve">, </w:t>
      </w:r>
      <w:r>
        <w:rPr>
          <w:lang w:val="en" w:eastAsia="en"/>
        </w:rPr>
        <w:fldChar w:fldCharType="begin"/>
      </w:r>
      <w:r>
        <w:rPr>
          <w:lang w:val="en" w:eastAsia="en"/>
        </w:rPr>
        <w:instrText xml:space="preserve"> HYPERLINK "https://www.facebook.com/HollylandTech" \t "_blank" </w:instrText>
      </w:r>
      <w:r>
        <w:rPr>
          <w:lang w:val="en" w:eastAsia="en"/>
        </w:rPr>
        <w:fldChar w:fldCharType="separate"/>
      </w:r>
      <w:r>
        <w:rPr>
          <w:color w:val="0000EE"/>
          <w:u w:val="single" w:color="0000EE"/>
          <w:lang w:val="en" w:eastAsia="en"/>
        </w:rPr>
        <w:t>Hollyland Facebook</w:t>
      </w:r>
      <w:r>
        <w:rPr>
          <w:color w:val="0000EE"/>
          <w:u w:val="single" w:color="0000EE"/>
          <w:lang w:val="en" w:eastAsia="en"/>
        </w:rPr>
        <w:fldChar w:fldCharType="end"/>
      </w:r>
      <w:r>
        <w:rPr>
          <w:lang w:val="en" w:eastAsia="en"/>
        </w:rPr>
        <w:t xml:space="preserve">, </w:t>
      </w:r>
      <w:r>
        <w:rPr>
          <w:lang w:val="en" w:eastAsia="en"/>
        </w:rPr>
        <w:fldChar w:fldCharType="begin"/>
      </w:r>
      <w:r>
        <w:rPr>
          <w:lang w:val="en" w:eastAsia="en"/>
        </w:rPr>
        <w:instrText xml:space="preserve"> HYPERLINK "https://www.instagram.com/hollylandtech" \t "_blank" </w:instrText>
      </w:r>
      <w:r>
        <w:rPr>
          <w:lang w:val="en" w:eastAsia="en"/>
        </w:rPr>
        <w:fldChar w:fldCharType="separate"/>
      </w:r>
      <w:r>
        <w:rPr>
          <w:color w:val="0000EE"/>
          <w:u w:val="single" w:color="0000EE"/>
          <w:lang w:val="en" w:eastAsia="en"/>
        </w:rPr>
        <w:t>Hollyland Instagram</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 Showcases Solutions for Live Streaming and
Video Shooting at IBC 2023</dc:title>
  <cp:revision>0</cp:revision>
</cp:coreProperties>
</file>