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0073A" w:rsidRDefault="005043E9">
      <w:pPr>
        <w:rPr>
          <w:rFonts w:asciiTheme="minorHAnsi" w:hAnsiTheme="minorHAnsi" w:cstheme="minorHAnsi"/>
          <w:lang/>
        </w:rPr>
      </w:pPr>
      <w:r w:rsidRPr="0060073A">
        <w:rPr>
          <w:rFonts w:asciiTheme="minorHAnsi" w:hAnsiTheme="minorHAnsi" w:cstheme="minorHAnsi"/>
          <w:lang/>
        </w:rPr>
        <w:t>FOR IMMEDIATE RELEASE</w:t>
      </w:r>
    </w:p>
    <w:p w:rsidR="00000000" w:rsidRPr="0060073A" w:rsidRDefault="005043E9">
      <w:pPr>
        <w:pStyle w:val="1"/>
        <w:spacing w:before="0" w:beforeAutospacing="0" w:after="0" w:afterAutospacing="0"/>
        <w:jc w:val="center"/>
        <w:rPr>
          <w:rFonts w:asciiTheme="minorHAnsi" w:hAnsiTheme="minorHAnsi" w:cstheme="minorHAnsi"/>
          <w:lang/>
        </w:rPr>
      </w:pPr>
      <w:r w:rsidRPr="0060073A">
        <w:rPr>
          <w:rFonts w:asciiTheme="minorHAnsi" w:hAnsiTheme="minorHAnsi" w:cstheme="minorHAnsi"/>
          <w:lang/>
        </w:rPr>
        <w:t>Hollyland anuncia el kit Solo para su sistema de microfonía inalámbrica Lark 150 para vloggers</w:t>
      </w:r>
    </w:p>
    <w:p w:rsidR="00000000" w:rsidRPr="0060073A" w:rsidRDefault="005043E9">
      <w:pPr>
        <w:pStyle w:val="2"/>
        <w:jc w:val="center"/>
        <w:rPr>
          <w:rFonts w:asciiTheme="minorHAnsi" w:hAnsiTheme="minorHAnsi" w:cstheme="minorHAnsi"/>
          <w:i/>
          <w:iCs/>
          <w:lang/>
        </w:rPr>
      </w:pPr>
      <w:r w:rsidRPr="0060073A">
        <w:rPr>
          <w:rFonts w:asciiTheme="minorHAnsi" w:hAnsiTheme="minorHAnsi" w:cstheme="minorHAnsi"/>
          <w:i/>
          <w:iCs/>
          <w:lang/>
        </w:rPr>
        <w:t>Sistema de microfonía inalámbrica ultracompacto con clip y calidad premium de audio.</w:t>
      </w:r>
    </w:p>
    <w:p w:rsidR="00000000" w:rsidRPr="0060073A" w:rsidRDefault="005043E9">
      <w:pPr>
        <w:spacing w:after="240"/>
        <w:rPr>
          <w:rFonts w:asciiTheme="minorHAnsi" w:hAnsiTheme="minorHAnsi" w:cstheme="minorHAnsi"/>
          <w:lang/>
        </w:rPr>
      </w:pPr>
      <w:r w:rsidRPr="0060073A">
        <w:rPr>
          <w:rFonts w:asciiTheme="minorHAnsi" w:hAnsiTheme="minorHAnsi" w:cstheme="minorHAnsi"/>
          <w:lang/>
        </w:rPr>
        <w:br/>
      </w:r>
      <w:r w:rsidRPr="0060073A">
        <w:rPr>
          <w:rFonts w:asciiTheme="minorHAnsi" w:hAnsiTheme="minorHAnsi" w:cstheme="minorHAnsi"/>
          <w:b/>
          <w:bCs/>
          <w:i/>
          <w:iCs/>
          <w:lang/>
        </w:rPr>
        <w:t xml:space="preserve">Shenzhen, China, 15 de abril de 2021 - </w:t>
      </w:r>
      <w:r w:rsidRPr="0060073A">
        <w:rPr>
          <w:rFonts w:asciiTheme="minorHAnsi" w:hAnsiTheme="minorHAnsi" w:cstheme="minorHAnsi"/>
          <w:lang/>
        </w:rPr>
        <w:t xml:space="preserve">Tras </w:t>
      </w:r>
      <w:r w:rsidRPr="0060073A">
        <w:rPr>
          <w:rFonts w:asciiTheme="minorHAnsi" w:hAnsiTheme="minorHAnsi" w:cstheme="minorHAnsi"/>
          <w:lang/>
        </w:rPr>
        <w:t xml:space="preserve">causar un gran revuelo en el mercado con la presentación del LARK 150, el sistema de microfonía inalámbrica más pequeño del mundo diseñado para creadores de contenido de vídeo o audio, Hollyland anuncia hoy el lanzamiento de su kit </w:t>
      </w:r>
      <w:r w:rsidRPr="0060073A">
        <w:rPr>
          <w:rFonts w:asciiTheme="minorHAnsi" w:hAnsiTheme="minorHAnsi" w:cstheme="minorHAnsi"/>
          <w:b/>
          <w:bCs/>
          <w:lang/>
        </w:rPr>
        <w:t>LARK 150 Solo</w:t>
      </w:r>
      <w:r w:rsidRPr="0060073A">
        <w:rPr>
          <w:rFonts w:asciiTheme="minorHAnsi" w:hAnsiTheme="minorHAnsi" w:cstheme="minorHAnsi"/>
          <w:lang/>
        </w:rPr>
        <w:t xml:space="preserve"> como una e</w:t>
      </w:r>
      <w:r w:rsidRPr="0060073A">
        <w:rPr>
          <w:rFonts w:asciiTheme="minorHAnsi" w:hAnsiTheme="minorHAnsi" w:cstheme="minorHAnsi"/>
          <w:lang/>
        </w:rPr>
        <w:t xml:space="preserve">conómica alternativa para vloggers. El </w:t>
      </w:r>
      <w:r w:rsidRPr="0060073A">
        <w:rPr>
          <w:rFonts w:asciiTheme="minorHAnsi" w:hAnsiTheme="minorHAnsi" w:cstheme="minorHAnsi"/>
          <w:b/>
          <w:bCs/>
          <w:lang/>
        </w:rPr>
        <w:t>transmisor</w:t>
      </w:r>
      <w:r w:rsidRPr="0060073A">
        <w:rPr>
          <w:rFonts w:asciiTheme="minorHAnsi" w:hAnsiTheme="minorHAnsi" w:cstheme="minorHAnsi"/>
          <w:lang/>
        </w:rPr>
        <w:t xml:space="preserve"> individual </w:t>
      </w:r>
      <w:r w:rsidRPr="0060073A">
        <w:rPr>
          <w:rFonts w:asciiTheme="minorHAnsi" w:hAnsiTheme="minorHAnsi" w:cstheme="minorHAnsi"/>
          <w:b/>
          <w:bCs/>
          <w:lang/>
        </w:rPr>
        <w:t>LARK 150</w:t>
      </w:r>
      <w:r w:rsidRPr="0060073A">
        <w:rPr>
          <w:rFonts w:asciiTheme="minorHAnsi" w:hAnsiTheme="minorHAnsi" w:cstheme="minorHAnsi"/>
          <w:lang/>
        </w:rPr>
        <w:t xml:space="preserve"> también está disponible actualmente como extra para ampliar el kit Solo y convertirlo en el kit Solo dúo, para dos personas. Este kit es una opción económica para vloggers, directores o </w:t>
      </w:r>
      <w:r w:rsidRPr="0060073A">
        <w:rPr>
          <w:rFonts w:asciiTheme="minorHAnsi" w:hAnsiTheme="minorHAnsi" w:cstheme="minorHAnsi"/>
          <w:lang/>
        </w:rPr>
        <w:t>productores de cine que graban en modo presentador único. Partiendo de su experiencia en sistemas inalámbricos de transmisión de vídeo e intercomunicación, el LARK 150 es el primer sistema de microfonía inalámbrica digital de Hollyland. Con un sistema de d</w:t>
      </w:r>
      <w:r w:rsidRPr="0060073A">
        <w:rPr>
          <w:rFonts w:asciiTheme="minorHAnsi" w:hAnsiTheme="minorHAnsi" w:cstheme="minorHAnsi"/>
          <w:lang/>
        </w:rPr>
        <w:t>iseño ultracompacto y con clip, el dispositivo ofrece una calidad de sonido profesional y fiable, ideal para grabar vlogs, presentaciones de YouTube, anuncios, transmisiones en directo y otros contenidos en formato vídeo.</w:t>
      </w:r>
    </w:p>
    <w:p w:rsidR="00000000" w:rsidRPr="0060073A" w:rsidRDefault="005043E9">
      <w:pPr>
        <w:pStyle w:val="3"/>
        <w:spacing w:before="0" w:beforeAutospacing="0" w:after="0" w:afterAutospacing="0"/>
        <w:rPr>
          <w:rFonts w:asciiTheme="minorHAnsi" w:hAnsiTheme="minorHAnsi" w:cstheme="minorHAnsi"/>
          <w:lang/>
        </w:rPr>
      </w:pPr>
      <w:r w:rsidRPr="0060073A">
        <w:rPr>
          <w:rFonts w:asciiTheme="minorHAnsi" w:hAnsiTheme="minorHAnsi" w:cstheme="minorHAnsi"/>
          <w:lang/>
        </w:rPr>
        <w:t>Los nuevos kit de transmisión La</w:t>
      </w:r>
      <w:r w:rsidRPr="0060073A">
        <w:rPr>
          <w:rFonts w:asciiTheme="minorHAnsi" w:hAnsiTheme="minorHAnsi" w:cstheme="minorHAnsi"/>
          <w:lang/>
        </w:rPr>
        <w:t>rk 150 Solo y Lark 150 Individual</w:t>
      </w:r>
    </w:p>
    <w:p w:rsidR="00000000" w:rsidRPr="0060073A" w:rsidRDefault="005043E9">
      <w:pPr>
        <w:spacing w:after="240"/>
        <w:rPr>
          <w:rFonts w:asciiTheme="minorHAnsi" w:hAnsiTheme="minorHAnsi" w:cstheme="minorHAnsi"/>
          <w:lang/>
        </w:rPr>
      </w:pPr>
      <w:r w:rsidRPr="0060073A">
        <w:rPr>
          <w:rFonts w:asciiTheme="minorHAnsi" w:hAnsiTheme="minorHAnsi" w:cstheme="minorHAnsi"/>
          <w:lang/>
        </w:rPr>
        <w:t>Hollyland ha lanzado hoy su kit LARK 150 Solo a 167 EUR (MSRP) como opción ideal para los creadores de contenido que graben solo con una sola persona en cámara. El kit Solo puede ampliarse fácilmente a un kit para dos pers</w:t>
      </w:r>
      <w:r w:rsidRPr="0060073A">
        <w:rPr>
          <w:rFonts w:asciiTheme="minorHAnsi" w:hAnsiTheme="minorHAnsi" w:cstheme="minorHAnsi"/>
          <w:lang/>
        </w:rPr>
        <w:t>onas si fuese necesario en un futuro. El paquete contiene un transmisor y un receptor, un micrófono de solapa, un cable TRS, un protector antiviento de 3,5 mm para micrófono fácil de usar, un cable USB tipo C a A y un estuche portátil. El paquete de transm</w:t>
      </w:r>
      <w:r w:rsidRPr="0060073A">
        <w:rPr>
          <w:rFonts w:asciiTheme="minorHAnsi" w:hAnsiTheme="minorHAnsi" w:cstheme="minorHAnsi"/>
          <w:lang/>
        </w:rPr>
        <w:t>isión individual LARK 150 está disponible por sólo 75 EUR (MSRP), lo que lo hace ideal para los usuarios que ya poseen un receptor compatible.</w:t>
      </w:r>
      <w:r w:rsidRPr="0060073A">
        <w:rPr>
          <w:rFonts w:asciiTheme="minorHAnsi" w:hAnsiTheme="minorHAnsi" w:cstheme="minorHAnsi"/>
          <w:lang/>
        </w:rPr>
        <w:br/>
      </w:r>
      <w:r w:rsidRPr="0060073A">
        <w:rPr>
          <w:rFonts w:asciiTheme="minorHAnsi" w:hAnsiTheme="minorHAnsi" w:cstheme="minorHAnsi"/>
          <w:lang/>
        </w:rPr>
        <w:br/>
        <w:t>El kit original LARK 150 dúo que incluye dos transmisores de micrófono también está disponible con una promoción</w:t>
      </w:r>
      <w:r w:rsidRPr="0060073A">
        <w:rPr>
          <w:rFonts w:asciiTheme="minorHAnsi" w:hAnsiTheme="minorHAnsi" w:cstheme="minorHAnsi"/>
          <w:lang/>
        </w:rPr>
        <w:t xml:space="preserve"> especial de primavera de 235 EUR (MSRP). Ahorra hasta 42 EUR sobre el precio original de 277 EUR.</w:t>
      </w:r>
    </w:p>
    <w:p w:rsidR="00000000" w:rsidRPr="0060073A" w:rsidRDefault="005043E9">
      <w:pPr>
        <w:pStyle w:val="3"/>
        <w:spacing w:before="0" w:beforeAutospacing="0" w:after="0" w:afterAutospacing="0"/>
        <w:rPr>
          <w:rFonts w:asciiTheme="minorHAnsi" w:hAnsiTheme="minorHAnsi" w:cstheme="minorHAnsi"/>
          <w:lang/>
        </w:rPr>
      </w:pPr>
      <w:r w:rsidRPr="0060073A">
        <w:rPr>
          <w:rFonts w:asciiTheme="minorHAnsi" w:hAnsiTheme="minorHAnsi" w:cstheme="minorHAnsi"/>
          <w:lang/>
        </w:rPr>
        <w:t>Diseño de cámara único para una calidad profesional de sonido</w:t>
      </w:r>
    </w:p>
    <w:p w:rsidR="00000000" w:rsidRPr="0060073A" w:rsidRDefault="005043E9">
      <w:pPr>
        <w:spacing w:after="240"/>
        <w:rPr>
          <w:rFonts w:asciiTheme="minorHAnsi" w:hAnsiTheme="minorHAnsi" w:cstheme="minorHAnsi"/>
          <w:lang/>
        </w:rPr>
      </w:pPr>
      <w:r w:rsidRPr="0060073A">
        <w:rPr>
          <w:rFonts w:asciiTheme="minorHAnsi" w:hAnsiTheme="minorHAnsi" w:cstheme="minorHAnsi"/>
          <w:lang/>
        </w:rPr>
        <w:t xml:space="preserve">El LARK 150 está equipado con micrófonos omnidireccionales de alta sensibilidad para obtener </w:t>
      </w:r>
      <w:r w:rsidRPr="0060073A">
        <w:rPr>
          <w:rFonts w:asciiTheme="minorHAnsi" w:hAnsiTheme="minorHAnsi" w:cstheme="minorHAnsi"/>
          <w:lang/>
        </w:rPr>
        <w:t>una alta resolución de audio. El diseño especial de la cámara acústica antivibratoria del micrófono incorporado elimina el ruido incluso cuando se graban entrenamientos y otras actividades físicas. Gracias a un DSP (procesador de señal digital) desarrollad</w:t>
      </w:r>
      <w:r w:rsidRPr="0060073A">
        <w:rPr>
          <w:rFonts w:asciiTheme="minorHAnsi" w:hAnsiTheme="minorHAnsi" w:cstheme="minorHAnsi"/>
          <w:lang/>
        </w:rPr>
        <w:t xml:space="preserve">o para la cancelación inteligente del ruido, una respuesta en </w:t>
      </w:r>
      <w:r w:rsidRPr="0060073A">
        <w:rPr>
          <w:rFonts w:asciiTheme="minorHAnsi" w:hAnsiTheme="minorHAnsi" w:cstheme="minorHAnsi"/>
          <w:lang/>
        </w:rPr>
        <w:lastRenderedPageBreak/>
        <w:t>frecuencia ultraamplia de 20Hz a 20KHz y una SNR ultraalta, el LART 150 está diseñado para grabar sobre la marcha. La singular pantalla OLED de alta definición del receptor muestra información c</w:t>
      </w:r>
      <w:r w:rsidRPr="0060073A">
        <w:rPr>
          <w:rFonts w:asciiTheme="minorHAnsi" w:hAnsiTheme="minorHAnsi" w:cstheme="minorHAnsi"/>
          <w:lang/>
        </w:rPr>
        <w:t>ontextual, como la configuración actual del dispositivo y el nivel de ganancia de audio, lo que permite supervisar y ajustar el audio en tiempo real.</w:t>
      </w:r>
    </w:p>
    <w:p w:rsidR="00000000" w:rsidRPr="0060073A" w:rsidRDefault="005043E9">
      <w:pPr>
        <w:pStyle w:val="3"/>
        <w:spacing w:before="0" w:beforeAutospacing="0" w:after="0" w:afterAutospacing="0"/>
        <w:rPr>
          <w:rFonts w:asciiTheme="minorHAnsi" w:hAnsiTheme="minorHAnsi" w:cstheme="minorHAnsi"/>
          <w:lang/>
        </w:rPr>
      </w:pPr>
      <w:r w:rsidRPr="0060073A">
        <w:rPr>
          <w:rFonts w:asciiTheme="minorHAnsi" w:hAnsiTheme="minorHAnsi" w:cstheme="minorHAnsi"/>
          <w:lang/>
        </w:rPr>
        <w:t>Procesamiento de señales especial para evitar interrupciones</w:t>
      </w:r>
    </w:p>
    <w:p w:rsidR="00000000" w:rsidRPr="0060073A" w:rsidRDefault="005043E9">
      <w:pPr>
        <w:spacing w:after="240"/>
        <w:rPr>
          <w:rFonts w:asciiTheme="minorHAnsi" w:hAnsiTheme="minorHAnsi" w:cstheme="minorHAnsi"/>
          <w:lang/>
        </w:rPr>
      </w:pPr>
      <w:r w:rsidRPr="0060073A">
        <w:rPr>
          <w:rFonts w:asciiTheme="minorHAnsi" w:hAnsiTheme="minorHAnsi" w:cstheme="minorHAnsi"/>
          <w:lang/>
        </w:rPr>
        <w:t xml:space="preserve">El LARK 150 tiene un diseño único para dar </w:t>
      </w:r>
      <w:r w:rsidRPr="0060073A">
        <w:rPr>
          <w:rFonts w:asciiTheme="minorHAnsi" w:hAnsiTheme="minorHAnsi" w:cstheme="minorHAnsi"/>
          <w:lang/>
        </w:rPr>
        <w:t>estabilidad en la transmisión en situaciones difíciles. Aunque el presentador bloquee parcialmente la señal cuando se gira, el dispositivo sigue alcanzando una distancia de transmisión de 20 m, que reduce eficazmente las interrupciones de señal cuando se g</w:t>
      </w:r>
      <w:r w:rsidRPr="0060073A">
        <w:rPr>
          <w:rFonts w:asciiTheme="minorHAnsi" w:hAnsiTheme="minorHAnsi" w:cstheme="minorHAnsi"/>
          <w:lang/>
        </w:rPr>
        <w:t>raban situaciones de movimiento. Además de las opciones de grabación en estéreo y mono, y del control de audio en tiempo real, una «pista de seguridad» evita los chasquidos de audio grabando en doble canal, lo que permite eliminar los chasquidos en cualqui</w:t>
      </w:r>
      <w:r w:rsidRPr="0060073A">
        <w:rPr>
          <w:rFonts w:asciiTheme="minorHAnsi" w:hAnsiTheme="minorHAnsi" w:cstheme="minorHAnsi"/>
          <w:lang/>
        </w:rPr>
        <w:t>era de los micrófonos durante el proceso de posproducción.</w:t>
      </w:r>
    </w:p>
    <w:p w:rsidR="00000000" w:rsidRPr="0060073A" w:rsidRDefault="005043E9">
      <w:pPr>
        <w:pStyle w:val="3"/>
        <w:spacing w:before="0" w:beforeAutospacing="0" w:after="0" w:afterAutospacing="0"/>
        <w:rPr>
          <w:rFonts w:asciiTheme="minorHAnsi" w:hAnsiTheme="minorHAnsi" w:cstheme="minorHAnsi"/>
          <w:lang/>
        </w:rPr>
      </w:pPr>
      <w:r w:rsidRPr="0060073A">
        <w:rPr>
          <w:rFonts w:asciiTheme="minorHAnsi" w:hAnsiTheme="minorHAnsi" w:cstheme="minorHAnsi"/>
          <w:lang/>
        </w:rPr>
        <w:t>Alcance de transmisión de audio inalámbrico de hasta 100 m y grabación de latencia ultrabaja</w:t>
      </w:r>
    </w:p>
    <w:p w:rsidR="00000000" w:rsidRPr="0060073A" w:rsidRDefault="005043E9">
      <w:pPr>
        <w:spacing w:after="240"/>
        <w:rPr>
          <w:rFonts w:asciiTheme="minorHAnsi" w:hAnsiTheme="minorHAnsi" w:cstheme="minorHAnsi"/>
          <w:lang/>
        </w:rPr>
      </w:pPr>
      <w:r w:rsidRPr="0060073A">
        <w:rPr>
          <w:rFonts w:asciiTheme="minorHAnsi" w:hAnsiTheme="minorHAnsi" w:cstheme="minorHAnsi"/>
          <w:lang/>
        </w:rPr>
        <w:t>El LARK 150 permite una mínima latencia de respuesta de menos de 5 ms a una distancia de transmisión d</w:t>
      </w:r>
      <w:r w:rsidRPr="0060073A">
        <w:rPr>
          <w:rFonts w:asciiTheme="minorHAnsi" w:hAnsiTheme="minorHAnsi" w:cstheme="minorHAnsi"/>
          <w:lang/>
        </w:rPr>
        <w:t>e hasta 100 m. Su selección inteligente de frecuencias elige automáticamente el mejor canal inalámbrico disponible al encender el dispositivo, mientras que un espectro ensanchado por saltos de frecuencia (FHSS) de 8 KHz evita de forma inteligente las inter</w:t>
      </w:r>
      <w:r w:rsidRPr="0060073A">
        <w:rPr>
          <w:rFonts w:asciiTheme="minorHAnsi" w:hAnsiTheme="minorHAnsi" w:cstheme="minorHAnsi"/>
          <w:lang/>
        </w:rPr>
        <w:t>ferencias durante su uso.</w:t>
      </w:r>
    </w:p>
    <w:p w:rsidR="00000000" w:rsidRPr="0060073A" w:rsidRDefault="005043E9">
      <w:pPr>
        <w:pStyle w:val="3"/>
        <w:spacing w:before="0" w:beforeAutospacing="0" w:after="0" w:afterAutospacing="0"/>
        <w:rPr>
          <w:rFonts w:asciiTheme="minorHAnsi" w:hAnsiTheme="minorHAnsi" w:cstheme="minorHAnsi"/>
          <w:lang/>
        </w:rPr>
      </w:pPr>
      <w:r w:rsidRPr="0060073A">
        <w:rPr>
          <w:rFonts w:asciiTheme="minorHAnsi" w:hAnsiTheme="minorHAnsi" w:cstheme="minorHAnsi"/>
          <w:lang/>
        </w:rPr>
        <w:t>El transmisor más pequeño y ligero del mundo</w:t>
      </w:r>
    </w:p>
    <w:p w:rsidR="00000000" w:rsidRPr="0060073A" w:rsidRDefault="005043E9">
      <w:pPr>
        <w:spacing w:after="240"/>
        <w:rPr>
          <w:rFonts w:asciiTheme="minorHAnsi" w:hAnsiTheme="minorHAnsi" w:cstheme="minorHAnsi"/>
          <w:lang/>
        </w:rPr>
      </w:pPr>
      <w:r w:rsidRPr="0060073A">
        <w:rPr>
          <w:rFonts w:asciiTheme="minorHAnsi" w:hAnsiTheme="minorHAnsi" w:cstheme="minorHAnsi"/>
          <w:lang/>
        </w:rPr>
        <w:t>Hollyland ha diseñado el micrófono transmisor más pequeño y ligero del mundo, con un tamaño de tan solo 24 mm³ y un peso de 21 gr, lo que lo hace casi invisible. El estuche portátil t</w:t>
      </w:r>
      <w:r w:rsidRPr="0060073A">
        <w:rPr>
          <w:rFonts w:asciiTheme="minorHAnsi" w:hAnsiTheme="minorHAnsi" w:cstheme="minorHAnsi"/>
          <w:lang/>
        </w:rPr>
        <w:t xml:space="preserve">ambién funciona como base de carga de los transmisores y el receptor, lo que garantiza que ya estén cargados cuando los usuarios los vayan a utilizar. Los transmisores y el receptor ofrecen hasta 4,5 y 7,5 horas de duración de la batería, respectivamente, </w:t>
      </w:r>
      <w:r w:rsidRPr="0060073A">
        <w:rPr>
          <w:rFonts w:asciiTheme="minorHAnsi" w:hAnsiTheme="minorHAnsi" w:cstheme="minorHAnsi"/>
          <w:lang/>
        </w:rPr>
        <w:t>mientras que el estuche portátil puede cargar todos los elementos hasta 2,5 veces.</w:t>
      </w:r>
      <w:r w:rsidRPr="0060073A">
        <w:rPr>
          <w:rFonts w:asciiTheme="minorHAnsi" w:hAnsiTheme="minorHAnsi" w:cstheme="minorHAnsi"/>
          <w:lang/>
        </w:rPr>
        <w:br/>
      </w:r>
      <w:r w:rsidRPr="0060073A">
        <w:rPr>
          <w:rFonts w:asciiTheme="minorHAnsi" w:hAnsiTheme="minorHAnsi" w:cstheme="minorHAnsi"/>
          <w:lang/>
        </w:rPr>
        <w:br/>
        <w:t xml:space="preserve">Más información: </w:t>
      </w:r>
      <w:hyperlink r:id="rId6" w:tgtFrame="_blank" w:history="1">
        <w:r w:rsidRPr="0060073A">
          <w:rPr>
            <w:rStyle w:val="a3"/>
            <w:rFonts w:asciiTheme="minorHAnsi" w:hAnsiTheme="minorHAnsi" w:cstheme="minorHAnsi"/>
            <w:lang/>
          </w:rPr>
          <w:t>https://www.hollyland-tech.com/products/detail-49.html</w:t>
        </w:r>
      </w:hyperlink>
      <w:r w:rsidRPr="0060073A">
        <w:rPr>
          <w:rFonts w:asciiTheme="minorHAnsi" w:hAnsiTheme="minorHAnsi" w:cstheme="minorHAnsi"/>
          <w:lang/>
        </w:rPr>
        <w:br/>
      </w:r>
      <w:r w:rsidRPr="0060073A">
        <w:rPr>
          <w:rFonts w:asciiTheme="minorHAnsi" w:hAnsiTheme="minorHAnsi" w:cstheme="minorHAnsi"/>
          <w:lang/>
        </w:rPr>
        <w:br/>
        <w:t>Dónde comprarlo:</w:t>
      </w:r>
      <w:r w:rsidRPr="0060073A">
        <w:rPr>
          <w:rFonts w:asciiTheme="minorHAnsi" w:hAnsiTheme="minorHAnsi" w:cstheme="minorHAnsi"/>
          <w:lang/>
        </w:rPr>
        <w:t xml:space="preserve"> </w:t>
      </w:r>
      <w:r w:rsidRPr="0060073A">
        <w:rPr>
          <w:rFonts w:asciiTheme="minorHAnsi" w:hAnsiTheme="minorHAnsi" w:cstheme="minorHAnsi"/>
          <w:lang/>
        </w:rPr>
        <w:br/>
      </w:r>
      <w:r w:rsidRPr="0060073A">
        <w:rPr>
          <w:rFonts w:asciiTheme="minorHAnsi" w:hAnsiTheme="minorHAnsi" w:cstheme="minorHAnsi"/>
          <w:b/>
          <w:bCs/>
          <w:lang/>
        </w:rPr>
        <w:t>Página web de los proveedores:</w:t>
      </w:r>
      <w:r w:rsidRPr="0060073A">
        <w:rPr>
          <w:rFonts w:asciiTheme="minorHAnsi" w:hAnsiTheme="minorHAnsi" w:cstheme="minorHAnsi"/>
          <w:lang/>
        </w:rPr>
        <w:t xml:space="preserve"> </w:t>
      </w:r>
      <w:hyperlink r:id="rId7" w:tgtFrame="_blank" w:history="1">
        <w:r w:rsidRPr="0060073A">
          <w:rPr>
            <w:rStyle w:val="a3"/>
            <w:rFonts w:asciiTheme="minorHAnsi" w:hAnsiTheme="minorHAnsi" w:cstheme="minorHAnsi"/>
            <w:lang/>
          </w:rPr>
          <w:t>https://www.hollyland-tech.com/where-to-buy/</w:t>
        </w:r>
      </w:hyperlink>
      <w:r w:rsidRPr="0060073A">
        <w:rPr>
          <w:rFonts w:asciiTheme="minorHAnsi" w:hAnsiTheme="minorHAnsi" w:cstheme="minorHAnsi"/>
          <w:lang/>
        </w:rPr>
        <w:br/>
      </w:r>
      <w:r w:rsidRPr="0060073A">
        <w:rPr>
          <w:rFonts w:asciiTheme="minorHAnsi" w:hAnsiTheme="minorHAnsi" w:cstheme="minorHAnsi"/>
          <w:b/>
          <w:bCs/>
          <w:lang/>
        </w:rPr>
        <w:t>Amazon:</w:t>
      </w:r>
      <w:r w:rsidRPr="0060073A">
        <w:rPr>
          <w:rFonts w:asciiTheme="minorHAnsi" w:hAnsiTheme="minorHAnsi" w:cstheme="minorHAnsi"/>
          <w:lang/>
        </w:rPr>
        <w:t xml:space="preserve"> </w:t>
      </w:r>
      <w:hyperlink r:id="rId8" w:tgtFrame="_blank" w:history="1">
        <w:r w:rsidRPr="0060073A">
          <w:rPr>
            <w:rStyle w:val="a3"/>
            <w:rFonts w:asciiTheme="minorHAnsi" w:hAnsiTheme="minorHAnsi" w:cstheme="minorHAnsi"/>
            <w:lang/>
          </w:rPr>
          <w:t>https://www.amazon.es/dp/B08PKG16</w:t>
        </w:r>
        <w:r w:rsidRPr="0060073A">
          <w:rPr>
            <w:rStyle w:val="a3"/>
            <w:rFonts w:asciiTheme="minorHAnsi" w:hAnsiTheme="minorHAnsi" w:cstheme="minorHAnsi"/>
            <w:lang/>
          </w:rPr>
          <w:t>X8</w:t>
        </w:r>
      </w:hyperlink>
      <w:r w:rsidRPr="0060073A">
        <w:rPr>
          <w:rFonts w:asciiTheme="minorHAnsi" w:hAnsiTheme="minorHAnsi" w:cstheme="minorHAnsi"/>
          <w:lang/>
        </w:rPr>
        <w:br/>
      </w:r>
      <w:r w:rsidRPr="0060073A">
        <w:rPr>
          <w:rFonts w:asciiTheme="minorHAnsi" w:hAnsiTheme="minorHAnsi" w:cstheme="minorHAnsi"/>
          <w:b/>
          <w:bCs/>
          <w:lang/>
        </w:rPr>
        <w:t>Neovideo:</w:t>
      </w:r>
      <w:r w:rsidRPr="0060073A">
        <w:rPr>
          <w:rFonts w:asciiTheme="minorHAnsi" w:hAnsiTheme="minorHAnsi" w:cstheme="minorHAnsi"/>
          <w:lang/>
        </w:rPr>
        <w:t xml:space="preserve"> </w:t>
      </w:r>
      <w:hyperlink r:id="rId9" w:tgtFrame="_blank" w:history="1">
        <w:r w:rsidRPr="0060073A">
          <w:rPr>
            <w:rStyle w:val="a3"/>
            <w:rFonts w:asciiTheme="minorHAnsi" w:hAnsiTheme="minorHAnsi" w:cstheme="minorHAnsi"/>
            <w:lang/>
          </w:rPr>
          <w:t>https://www.neovideo.es/es/module/iqitsearch/searchiqit?s=lark150</w:t>
        </w:r>
      </w:hyperlink>
      <w:r w:rsidRPr="0060073A">
        <w:rPr>
          <w:rFonts w:asciiTheme="minorHAnsi" w:hAnsiTheme="minorHAnsi" w:cstheme="minorHAnsi"/>
          <w:lang/>
        </w:rPr>
        <w:br/>
      </w:r>
    </w:p>
    <w:p w:rsidR="00000000" w:rsidRPr="0060073A" w:rsidRDefault="005043E9">
      <w:pPr>
        <w:pStyle w:val="3"/>
        <w:spacing w:before="0" w:beforeAutospacing="0" w:after="0" w:afterAutospacing="0"/>
        <w:rPr>
          <w:rFonts w:asciiTheme="minorHAnsi" w:hAnsiTheme="minorHAnsi" w:cstheme="minorHAnsi"/>
          <w:lang/>
        </w:rPr>
      </w:pPr>
      <w:r w:rsidRPr="0060073A">
        <w:rPr>
          <w:rFonts w:asciiTheme="minorHAnsi" w:hAnsiTheme="minorHAnsi" w:cstheme="minorHAnsi"/>
          <w:lang/>
        </w:rPr>
        <w:t>Sobre Hollyland Technology</w:t>
      </w:r>
    </w:p>
    <w:p w:rsidR="005043E9" w:rsidRPr="0060073A" w:rsidRDefault="005043E9">
      <w:pPr>
        <w:rPr>
          <w:rFonts w:asciiTheme="minorHAnsi" w:hAnsiTheme="minorHAnsi" w:cstheme="minorHAnsi"/>
          <w:lang/>
        </w:rPr>
      </w:pPr>
      <w:r w:rsidRPr="0060073A">
        <w:rPr>
          <w:rFonts w:asciiTheme="minorHAnsi" w:hAnsiTheme="minorHAnsi" w:cstheme="minorHAnsi"/>
          <w:lang/>
        </w:rPr>
        <w:t>Shenzhen Hollyland Technology Co., Ltd., ("Hollyland"</w:t>
      </w:r>
      <w:r w:rsidRPr="0060073A">
        <w:rPr>
          <w:rFonts w:asciiTheme="minorHAnsi" w:hAnsiTheme="minorHAnsi" w:cstheme="minorHAnsi"/>
          <w:lang/>
        </w:rPr>
        <w:t xml:space="preserve"> o "Hollyland Technology"), ofrece a los creadores de películas profesionales y prosumidores de todo el mundo soluciones tecnológicas profesionales expresamente diseñadas para la transmisión inalámbrica de datos, audio y vídeo, así como soluciones de inter</w:t>
      </w:r>
      <w:r w:rsidRPr="0060073A">
        <w:rPr>
          <w:rFonts w:asciiTheme="minorHAnsi" w:hAnsiTheme="minorHAnsi" w:cstheme="minorHAnsi"/>
          <w:lang/>
        </w:rPr>
        <w:t>comunicación inalámbrica. Hollyland Technology, que se está convirtiendo rápidamente en la marca de equipos de grabación más competitiva del mundo, muestra una profunda pasión y determinación por crear plataformas innovadoras de alta calidad y servicios de</w:t>
      </w:r>
      <w:r w:rsidRPr="0060073A">
        <w:rPr>
          <w:rFonts w:asciiTheme="minorHAnsi" w:hAnsiTheme="minorHAnsi" w:cstheme="minorHAnsi"/>
          <w:lang/>
        </w:rPr>
        <w:t>dicados que proporcionen mejor servicio a la industria cinematográfica. Invierte anualmente más del 25% de sus ingresos en el desarrollo de nuevos proyectos. Ofrece la serie COSMO para profesionales y las series MARS y LARK para prosumidores, además de las</w:t>
      </w:r>
      <w:r w:rsidRPr="0060073A">
        <w:rPr>
          <w:rFonts w:asciiTheme="minorHAnsi" w:hAnsiTheme="minorHAnsi" w:cstheme="minorHAnsi"/>
          <w:lang/>
        </w:rPr>
        <w:t xml:space="preserve"> plataformas de integración de sistemas SYSCOM. Para más información, visite </w:t>
      </w:r>
      <w:hyperlink r:id="rId10" w:tgtFrame="_blank" w:history="1">
        <w:r w:rsidRPr="0060073A">
          <w:rPr>
            <w:rStyle w:val="a3"/>
            <w:rFonts w:asciiTheme="minorHAnsi" w:hAnsiTheme="minorHAnsi" w:cstheme="minorHAnsi"/>
            <w:lang/>
          </w:rPr>
          <w:t>https://www.hollyland-tech.com</w:t>
        </w:r>
      </w:hyperlink>
      <w:r w:rsidRPr="0060073A">
        <w:rPr>
          <w:rFonts w:asciiTheme="minorHAnsi" w:hAnsiTheme="minorHAnsi" w:cstheme="minorHAnsi"/>
          <w:lang/>
        </w:rPr>
        <w:t xml:space="preserve">, </w:t>
      </w:r>
      <w:hyperlink r:id="rId11" w:tgtFrame="_blank" w:history="1">
        <w:r w:rsidRPr="0060073A">
          <w:rPr>
            <w:rStyle w:val="a3"/>
            <w:rFonts w:asciiTheme="minorHAnsi" w:hAnsiTheme="minorHAnsi" w:cstheme="minorHAnsi"/>
            <w:lang/>
          </w:rPr>
          <w:t>Hollyland Facebook</w:t>
        </w:r>
      </w:hyperlink>
      <w:r w:rsidRPr="0060073A">
        <w:rPr>
          <w:rFonts w:asciiTheme="minorHAnsi" w:hAnsiTheme="minorHAnsi" w:cstheme="minorHAnsi"/>
          <w:lang/>
        </w:rPr>
        <w:t xml:space="preserve">, </w:t>
      </w:r>
      <w:hyperlink r:id="rId12" w:tgtFrame="_blank" w:history="1">
        <w:r w:rsidRPr="0060073A">
          <w:rPr>
            <w:rStyle w:val="a3"/>
            <w:rFonts w:asciiTheme="minorHAnsi" w:hAnsiTheme="minorHAnsi" w:cstheme="minorHAnsi"/>
            <w:lang/>
          </w:rPr>
          <w:t>Hollyland Instagram</w:t>
        </w:r>
      </w:hyperlink>
      <w:r w:rsidRPr="0060073A">
        <w:rPr>
          <w:rFonts w:asciiTheme="minorHAnsi" w:hAnsiTheme="minorHAnsi" w:cstheme="minorHAnsi"/>
          <w:lang/>
        </w:rPr>
        <w:t>.</w:t>
      </w:r>
    </w:p>
    <w:sectPr w:rsidR="005043E9" w:rsidRPr="0060073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3E9" w:rsidRDefault="005043E9" w:rsidP="0060073A">
      <w:r>
        <w:separator/>
      </w:r>
    </w:p>
  </w:endnote>
  <w:endnote w:type="continuationSeparator" w:id="0">
    <w:p w:rsidR="005043E9" w:rsidRDefault="005043E9" w:rsidP="00600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3E9" w:rsidRDefault="005043E9" w:rsidP="0060073A">
      <w:r>
        <w:separator/>
      </w:r>
    </w:p>
  </w:footnote>
  <w:footnote w:type="continuationSeparator" w:id="0">
    <w:p w:rsidR="005043E9" w:rsidRDefault="005043E9" w:rsidP="006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0073A"/>
    <w:rsid w:val="005043E9"/>
    <w:rsid w:val="0060073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60073A"/>
    <w:pPr>
      <w:tabs>
        <w:tab w:val="center" w:pos="4153"/>
        <w:tab w:val="right" w:pos="8306"/>
      </w:tabs>
      <w:snapToGrid w:val="0"/>
    </w:pPr>
    <w:rPr>
      <w:sz w:val="20"/>
      <w:szCs w:val="20"/>
    </w:rPr>
  </w:style>
  <w:style w:type="character" w:customStyle="1" w:styleId="a6">
    <w:name w:val="頁首 字元"/>
    <w:basedOn w:val="a0"/>
    <w:link w:val="a5"/>
    <w:uiPriority w:val="99"/>
    <w:semiHidden/>
    <w:rsid w:val="0060073A"/>
    <w:rPr>
      <w:rFonts w:ascii="新細明體" w:eastAsia="新細明體" w:hAnsi="新細明體" w:cs="新細明體"/>
    </w:rPr>
  </w:style>
  <w:style w:type="paragraph" w:styleId="a7">
    <w:name w:val="footer"/>
    <w:basedOn w:val="a"/>
    <w:link w:val="a8"/>
    <w:uiPriority w:val="99"/>
    <w:semiHidden/>
    <w:unhideWhenUsed/>
    <w:rsid w:val="0060073A"/>
    <w:pPr>
      <w:tabs>
        <w:tab w:val="center" w:pos="4153"/>
        <w:tab w:val="right" w:pos="8306"/>
      </w:tabs>
      <w:snapToGrid w:val="0"/>
    </w:pPr>
    <w:rPr>
      <w:sz w:val="20"/>
      <w:szCs w:val="20"/>
    </w:rPr>
  </w:style>
  <w:style w:type="character" w:customStyle="1" w:styleId="a8">
    <w:name w:val="頁尾 字元"/>
    <w:basedOn w:val="a0"/>
    <w:link w:val="a7"/>
    <w:uiPriority w:val="99"/>
    <w:semiHidden/>
    <w:rsid w:val="0060073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mazon.es/dp/B08PKG16X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ollyland-tech.com/where-to-buy/" TargetMode="External"/><Relationship Id="rId12" Type="http://schemas.openxmlformats.org/officeDocument/2006/relationships/hyperlink" Target="https://www.instagram.com/hollylandt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products/detail-49.html" TargetMode="External"/><Relationship Id="rId11" Type="http://schemas.openxmlformats.org/officeDocument/2006/relationships/hyperlink" Target="https://www.facebook.com/HollylandTech" TargetMode="External"/><Relationship Id="rId5" Type="http://schemas.openxmlformats.org/officeDocument/2006/relationships/endnotes" Target="endnotes.xml"/><Relationship Id="rId10" Type="http://schemas.openxmlformats.org/officeDocument/2006/relationships/hyperlink" Target="https://www.hollyland-tech.com" TargetMode="External"/><Relationship Id="rId4" Type="http://schemas.openxmlformats.org/officeDocument/2006/relationships/footnotes" Target="footnotes.xml"/><Relationship Id="rId9" Type="http://schemas.openxmlformats.org/officeDocument/2006/relationships/hyperlink" Target="https://www.neovideo.es/es/module/iqitsearch/searchiqit?s=lark150"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anuncia el kit Solo para su sistema de microfonía inalámbrica Lark 150 para vloggers</dc:title>
  <dc:creator>Sandy</dc:creator>
  <cp:lastModifiedBy>Sandy</cp:lastModifiedBy>
  <cp:revision>2</cp:revision>
  <dcterms:created xsi:type="dcterms:W3CDTF">2021-04-14T15:32:00Z</dcterms:created>
  <dcterms:modified xsi:type="dcterms:W3CDTF">2021-04-14T15:32:00Z</dcterms:modified>
</cp:coreProperties>
</file>