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w:t>
      </w: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NEXCOM Unveils FTA 5190 AI-Powered Edge Server with Intel Xeon 6 SoC</w:t>
      </w:r>
    </w:p>
    <w:p>
      <w:pPr>
        <w:pStyle w:val="2"/>
        <w:keepNext w:val="false"/>
        <w:spacing w:before="299" w:after="299"/>
        <w:jc w:val="center"/>
        <w:outlineLvl w:val="9"/>
        <w:rPr>
          <w:sz w:val="26"/>
          <w:szCs w:val="26"/>
        </w:rPr>
      </w:pPr>
      <w:r>
        <w:rPr>
          <w:rFonts w:eastAsia="Times New Roman" w:cs="Times New Roman"/>
          <w:i/>
          <w:sz w:val="26"/>
          <w:szCs w:val="26"/>
          <w:lang w:val="en-US" w:eastAsia="en-US"/>
        </w:rPr>
        <w:t>Compact 1U Rackmount Solution for AI Acceleration, Network Security, Image Analytics</w:t>
      </w:r>
    </w:p>
    <w:p>
      <w:pPr>
        <w:pStyle w:val="Normal"/>
        <w:rPr>
          <w:b/>
          <w:b/>
          <w:bCs/>
          <w:sz w:val="24"/>
          <w:szCs w:val="24"/>
          <w:lang w:val="en-US" w:eastAsia="en-US"/>
        </w:rPr>
      </w:pPr>
      <w:r>
        <w:rPr>
          <w:b/>
          <w:bCs/>
          <w:lang w:val="en-US" w:eastAsia="en-US"/>
        </w:rPr>
        <w:t>New Taipei City, Taiwan – February 26</w:t>
      </w:r>
      <w:r>
        <w:rPr>
          <w:b/>
          <w:bCs/>
          <w:sz w:val="30"/>
          <w:szCs w:val="30"/>
          <w:vertAlign w:val="superscript"/>
          <w:lang w:val="en-US" w:eastAsia="en-US"/>
        </w:rPr>
        <w:t>th</w:t>
      </w:r>
      <w:r>
        <w:rPr>
          <w:b/>
          <w:bCs/>
          <w:lang w:val="en-US" w:eastAsia="en-US"/>
        </w:rPr>
        <w:t xml:space="preserve">, 2025 – </w:t>
      </w:r>
      <w:r>
        <w:rPr>
          <w:lang w:val="en-US" w:eastAsia="en-US"/>
        </w:rPr>
        <w:t>NEXCOM is pleased to announce the FTA 5190 AI-Powered Edge Server, powered by the Intel Xeon 6 SoC. The FTA 5190 meets the growing demand for seamless data processing, enabling efficient collaboration, big data handling, and application-centric deployments.</w:t>
        <w:br/>
        <w:br/>
        <w:t>Compact design lets the FTA 5190 fit easily into existing infrastructure, potentially replacing costly legacy systems and reducing space, energy and maintenance budgets. This new edge server achieves this by leveraging fast, powerful and efficient SoC, networking and storage capabilities – all built into a remarkably compact 1U form factor and optimized for best performance per watt. As a forefront solution provider, NEXCOM is a step ahead of other companies in network technology and R&amp;D.</w:t>
        <w:br/>
      </w:r>
    </w:p>
    <w:p>
      <w:pPr>
        <w:pStyle w:val="3"/>
        <w:keepNext w:val="false"/>
        <w:pBdr/>
        <w:spacing w:before="0" w:after="0"/>
        <w:outlineLvl w:val="9"/>
        <w:rPr>
          <w:sz w:val="24"/>
          <w:szCs w:val="24"/>
        </w:rPr>
      </w:pPr>
      <w:r>
        <w:rPr>
          <w:rFonts w:eastAsia="Times New Roman" w:cs="Times New Roman"/>
          <w:i w:val="false"/>
          <w:sz w:val="24"/>
          <w:szCs w:val="24"/>
          <w:lang w:val="en-US" w:eastAsia="en-US"/>
        </w:rPr>
        <w:t>Newest Processing Technology from Intel Xeon 6 SoC</w:t>
      </w:r>
    </w:p>
    <w:p>
      <w:pPr>
        <w:pStyle w:val="Normal"/>
        <w:rPr>
          <w:sz w:val="24"/>
          <w:szCs w:val="24"/>
          <w:lang w:val="en-US" w:eastAsia="en-US"/>
        </w:rPr>
      </w:pPr>
      <w:r>
        <w:rPr>
          <w:lang w:val="en-US" w:eastAsia="en-US"/>
        </w:rPr>
        <w:t>NEXCOM’s long-term collaboration with Intel allows NEXCOM to be among the first to deliver ready-to-evaluate platforms.</w:t>
        <w:br/>
        <w:br/>
        <w:t>The power of the Intel Xeon 6 SoC is the key to the FTA 5190’s step change in performance. Intel’s latest processor architecture is optimized for the enterprise, networking, 5G, cloud, AI, and HPC (high-performance computing) applications that the FTA 5190 serves.</w:t>
        <w:br/>
        <w:br/>
        <w:t>With up to 32 cores (64 processing threads with Intel Hyper-Threading technology) available for the FTA 5190, the optimized, scalable architecture of this SoC family leaps ahead of the field in AI acceleration and security optimization. As well as offering performance for load-intensive tasks, this SoC can adapt to lighter loads, one hardware core can act as two virtual cores for simpler tasks (essential for vRAN, SASE, SD-WAN, and more). So, applications can get more work done in parallel, completing tasks sooner.</w:t>
        <w:br/>
        <w:br/>
        <w:t xml:space="preserve">The CPU’s high-bandwidth memory and built-in 200G throughput enable advanced connectivity - for example, eight 25GbE LAN ports utilize embedded networking, reducing the total cost of ownership. SoC’s built-in AI acceleration engine and Intel QuickAssist Technology (Intel QAT) deliver acceleration for deep learning, cryptography, and data compression. These features save time and cost by offloading compute-intensive workloads to free up capacity. </w:t>
        <w:br/>
        <w:br/>
        <w:t xml:space="preserve">Intel QAT enhances key tasks demanded by cutting-edge applications, including crypto, data security, compression, media processing, and fused operations (for example, cryptography with compression). </w:t>
        <w:br/>
      </w:r>
    </w:p>
    <w:p>
      <w:pPr>
        <w:pStyle w:val="3"/>
        <w:keepNext w:val="false"/>
        <w:pBdr/>
        <w:spacing w:before="0" w:after="0"/>
        <w:outlineLvl w:val="9"/>
        <w:rPr>
          <w:sz w:val="26"/>
          <w:szCs w:val="26"/>
        </w:rPr>
      </w:pPr>
      <w:r>
        <w:rPr>
          <w:rFonts w:eastAsia="Times New Roman" w:cs="Times New Roman"/>
          <w:i w:val="false"/>
          <w:sz w:val="26"/>
          <w:szCs w:val="26"/>
          <w:lang w:val="en-US" w:eastAsia="en-US"/>
        </w:rPr>
        <w:t>Compact Rackmount with High-Speed Storage and Extensive Connectivity</w:t>
      </w:r>
    </w:p>
    <w:p>
      <w:pPr>
        <w:pStyle w:val="Normal"/>
        <w:rPr>
          <w:sz w:val="24"/>
          <w:szCs w:val="24"/>
          <w:lang w:val="en-US" w:eastAsia="en-US"/>
        </w:rPr>
      </w:pPr>
      <w:r>
        <w:rPr>
          <w:lang w:val="en-US" w:eastAsia="en-US"/>
        </w:rPr>
        <w:t>Compact yet exceptionally powerful, NEXCOM’s FTA 5190 edge server features PCIe Gen4/5 NVMe storage for seamless hot data processing. Equipped with extensive Ethernet capabilities — including eight 25GbE fiber ports, eight 1GbE copper ports, and a LAN module slot to provide up to 100GbE flexibility for heavy traffic loads — the FTA 5190 excels in network security, image recognition, and media analytics. For additional security and data integrity, the server also supports trusted platform module (TPM 2.0) technology. The server is NCS SDK-ready to ease customers’ software and application development, offering seamless peripheral control and rapid system performance evaluation.</w:t>
        <w:br/>
        <w:br/>
        <w:t>For expansion, additional storage and wide connectivity, there are multiple industry-standard M.2 NVMe/PCIe4/5 interfaces on-board, plus eight external 25GbE SFP+ ports and eight external 1GbE RJ45 ports. Despite the compact size, there’s still space for up to 128GB of DDR5 6400 ECC RDIMM in four slots to support fast in-memory processing of demanding applications. These features make the FTA 5190 perfect for network security, image recognition, media analytics, and more.</w:t>
        <w:br/>
      </w:r>
    </w:p>
    <w:p>
      <w:pPr>
        <w:pStyle w:val="3"/>
        <w:keepNext w:val="false"/>
        <w:pBdr/>
        <w:spacing w:before="0" w:after="0"/>
        <w:outlineLvl w:val="9"/>
        <w:rPr>
          <w:sz w:val="26"/>
          <w:szCs w:val="26"/>
        </w:rPr>
      </w:pPr>
      <w:r>
        <w:rPr>
          <w:rFonts w:eastAsia="Times New Roman" w:cs="Times New Roman"/>
          <w:i w:val="false"/>
          <w:sz w:val="26"/>
          <w:szCs w:val="26"/>
          <w:lang w:val="en-US" w:eastAsia="en-US"/>
        </w:rPr>
        <w:t>Slim 1U Form Factor for Easy Installation and Enhanced Efficiency</w:t>
      </w:r>
    </w:p>
    <w:p>
      <w:pPr>
        <w:pStyle w:val="Normal"/>
        <w:rPr>
          <w:sz w:val="24"/>
          <w:szCs w:val="24"/>
          <w:lang w:val="en-US" w:eastAsia="en-US"/>
        </w:rPr>
      </w:pPr>
      <w:r>
        <w:rPr>
          <w:lang w:val="en-US" w:eastAsia="en-US"/>
        </w:rPr>
        <w:t>The NEXCOM FTA 5190’s optimized, slim 1U design is ideal for constrained spaces such as wall-mount racks and telecom cabinets. This makes installation fast and easy, and ensures effortless, low-cost replacement of legacy equipment, with a massive increase in performance and energy efficiency.</w:t>
        <w:br/>
        <w:br/>
        <w:t xml:space="preserve">For more information about NEXCOM’s FTA 5190, visit: </w:t>
      </w:r>
      <w:hyperlink r:id="rId2" w:tgtFrame="_blank">
        <w:r>
          <w:rPr>
            <w:color w:val="0000EE"/>
            <w:u w:val="single" w:color="0000EE"/>
            <w:lang w:val="en-US" w:eastAsia="en-US"/>
          </w:rPr>
          <w:t>https://www.nexcomusa.com/Products/network-and-communication-solutions/edge-cloud-solutions/sd-wan-appliance/fta-5190</w:t>
        </w:r>
      </w:hyperlink>
      <w:r>
        <w:rPr>
          <w:color w:val="0000EE"/>
          <w:u w:val="single" w:color="0000EE"/>
          <w:lang w:val="en-US" w:eastAsia="en-US"/>
        </w:rPr>
        <w:br/>
        <w:br/>
      </w:r>
      <w:r>
        <w:rPr>
          <w:sz w:val="20"/>
          <w:szCs w:val="20"/>
          <w:lang w:val="en-US" w:eastAsia="en-US"/>
        </w:rPr>
        <w:t>Intel, the Intel logo, and other Intel marks are trademarks of Intel Corporation or its subsidiaries.</w:t>
      </w:r>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NEXCOM</w:t>
      </w:r>
    </w:p>
    <w:p>
      <w:pPr>
        <w:pStyle w:val="Normal"/>
        <w:rPr>
          <w:sz w:val="24"/>
          <w:szCs w:val="24"/>
          <w:lang w:val="en-US" w:eastAsia="en-US"/>
        </w:rPr>
      </w:pPr>
      <w:r>
        <w:rPr>
          <w:lang w:val="en-US" w:eastAsia="en-US"/>
        </w:rPr>
        <w:t xml:space="preserve">NEXCOM, founded in 1992 and headquartered in Taiwan, stands as a distinguished global leader in edge computing and industrial IoT solutions. Demonstrating an unwavering commitment to excellence, NEXCOM provides integrated services encompassing SD-Edge Computing (software-defined edge computing) and cutting-edge MOM (manufacturing operations management) platforms. Its comprehensive solutions include network and communication, mobile computing, video surveillance, smart city and retail, digital healthcare, AIoT services, OT cybersecurity, industrial IoT and industrial robots—all developed based on open standards. As a trailblazer in the industry, NEXCOM continues to set the standard for innovation and reliability, meeting the diverse needs of its global clientele with precision and sophistication. For more information, please go to </w:t>
      </w:r>
      <w:hyperlink r:id="rId3" w:tgtFrame="_blank">
        <w:r>
          <w:rPr>
            <w:color w:val="0000EE"/>
            <w:u w:val="single" w:color="0000EE"/>
            <w:lang w:val="en-US" w:eastAsia="en-US"/>
          </w:rPr>
          <w:t>www.nexcom.com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excomusa.com/Products/network-and-communication-solutions/edge-cloud-solutions/sd-wan-appliance/fta-5190" TargetMode="External"/><Relationship Id="rId3" Type="http://schemas.openxmlformats.org/officeDocument/2006/relationships/hyperlink" Target="https://www.nexcom.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744</Words>
  <Characters>4569</Characters>
  <CharactersWithSpaces>5323</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2025-02-25T15:30:29Z</dcterms:modified>
  <cp:revision>1</cp:revision>
  <dc:subject/>
  <dc:title>NEXCOM Unveils FTA 5190 AI-Powered Edge Server with
Intel Xeon 6 SoC</dc:title>
</cp:coreProperties>
</file>

<file path=docProps/custom.xml><?xml version="1.0" encoding="utf-8"?>
<Properties xmlns="http://schemas.openxmlformats.org/officeDocument/2006/custom-properties" xmlns:vt="http://schemas.openxmlformats.org/officeDocument/2006/docPropsVTypes"/>
</file>