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B2291" w:rsidRDefault="00B132E8">
      <w:pPr>
        <w:rPr>
          <w:rFonts w:ascii="微軟正黑體" w:eastAsia="微軟正黑體" w:hAnsi="微軟正黑體"/>
          <w:lang/>
        </w:rPr>
      </w:pPr>
      <w:r w:rsidRPr="004B2291">
        <w:rPr>
          <w:rFonts w:ascii="微軟正黑體" w:eastAsia="微軟正黑體" w:hAnsi="微軟正黑體"/>
          <w:lang/>
        </w:rPr>
        <w:t>FOR IMMEDIATE RELEASE</w:t>
      </w:r>
    </w:p>
    <w:p w:rsidR="00000000" w:rsidRPr="004B2291" w:rsidRDefault="00B132E8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lang/>
        </w:rPr>
      </w:pPr>
      <w:r w:rsidRPr="004B2291">
        <w:rPr>
          <w:rFonts w:ascii="微軟正黑體" w:eastAsia="微軟正黑體" w:hAnsi="微軟正黑體"/>
          <w:lang/>
        </w:rPr>
        <w:t>獲</w:t>
      </w:r>
      <w:r w:rsidRPr="004B2291">
        <w:rPr>
          <w:rFonts w:ascii="微軟正黑體" w:eastAsia="微軟正黑體" w:hAnsi="微軟正黑體"/>
          <w:lang/>
        </w:rPr>
        <w:t>iF</w:t>
      </w:r>
      <w:r w:rsidRPr="004B2291">
        <w:rPr>
          <w:rFonts w:ascii="微軟正黑體" w:eastAsia="微軟正黑體" w:hAnsi="微軟正黑體"/>
          <w:lang/>
        </w:rPr>
        <w:t>紅點及</w:t>
      </w:r>
      <w:r w:rsidRPr="004B2291">
        <w:rPr>
          <w:rFonts w:ascii="微軟正黑體" w:eastAsia="微軟正黑體" w:hAnsi="微軟正黑體"/>
          <w:lang/>
        </w:rPr>
        <w:t>EISA</w:t>
      </w:r>
      <w:r w:rsidRPr="004B2291">
        <w:rPr>
          <w:rFonts w:ascii="微軟正黑體" w:eastAsia="微軟正黑體" w:hAnsi="微軟正黑體"/>
          <w:lang/>
        </w:rPr>
        <w:t>歐洲影音協會大獎雙重</w:t>
      </w:r>
      <w:proofErr w:type="gramStart"/>
      <w:r w:rsidRPr="004B2291">
        <w:rPr>
          <w:rFonts w:ascii="微軟正黑體" w:eastAsia="微軟正黑體" w:hAnsi="微軟正黑體"/>
          <w:lang/>
        </w:rPr>
        <w:t xml:space="preserve">肯定　</w:t>
      </w:r>
      <w:proofErr w:type="gramEnd"/>
      <w:r w:rsidRPr="004B2291">
        <w:rPr>
          <w:rFonts w:ascii="微軟正黑體" w:eastAsia="微軟正黑體" w:hAnsi="微軟正黑體"/>
          <w:lang/>
        </w:rPr>
        <w:t>飛利浦</w:t>
      </w:r>
      <w:r w:rsidRPr="004B2291">
        <w:rPr>
          <w:rFonts w:ascii="微軟正黑體" w:eastAsia="微軟正黑體" w:hAnsi="微軟正黑體"/>
          <w:lang/>
        </w:rPr>
        <w:t>OLED936</w:t>
      </w:r>
      <w:r w:rsidRPr="004B2291">
        <w:rPr>
          <w:rFonts w:ascii="微軟正黑體" w:eastAsia="微軟正黑體" w:hAnsi="微軟正黑體"/>
          <w:lang/>
        </w:rPr>
        <w:t>旗艦級大型顯示器在台上市</w:t>
      </w:r>
    </w:p>
    <w:p w:rsidR="00000000" w:rsidRPr="004B2291" w:rsidRDefault="00B132E8">
      <w:pPr>
        <w:pStyle w:val="2"/>
        <w:jc w:val="center"/>
        <w:rPr>
          <w:rFonts w:ascii="微軟正黑體" w:eastAsia="微軟正黑體" w:hAnsi="微軟正黑體"/>
          <w:i/>
          <w:iCs/>
          <w:lang/>
        </w:rPr>
      </w:pPr>
      <w:r w:rsidRPr="004B2291">
        <w:rPr>
          <w:rFonts w:ascii="微軟正黑體" w:eastAsia="微軟正黑體" w:hAnsi="微軟正黑體"/>
          <w:i/>
          <w:iCs/>
          <w:lang/>
        </w:rPr>
        <w:t>創新飛利浦</w:t>
      </w:r>
      <w:r w:rsidRPr="004B2291">
        <w:rPr>
          <w:rFonts w:ascii="微軟正黑體" w:eastAsia="微軟正黑體" w:hAnsi="微軟正黑體"/>
          <w:i/>
          <w:iCs/>
          <w:lang/>
        </w:rPr>
        <w:t>OLED+</w:t>
      </w:r>
      <w:r w:rsidRPr="004B2291">
        <w:rPr>
          <w:rFonts w:ascii="微軟正黑體" w:eastAsia="微軟正黑體" w:hAnsi="微軟正黑體"/>
          <w:i/>
          <w:iCs/>
          <w:lang/>
        </w:rPr>
        <w:t>科技與</w:t>
      </w:r>
      <w:r w:rsidRPr="004B2291">
        <w:rPr>
          <w:rFonts w:ascii="微軟正黑體" w:eastAsia="微軟正黑體" w:hAnsi="微軟正黑體"/>
          <w:i/>
          <w:iCs/>
          <w:lang/>
        </w:rPr>
        <w:t>Bowers &amp; Wilkins</w:t>
      </w:r>
      <w:r w:rsidRPr="004B2291">
        <w:rPr>
          <w:rFonts w:ascii="微軟正黑體" w:eastAsia="微軟正黑體" w:hAnsi="微軟正黑體"/>
          <w:i/>
          <w:iCs/>
          <w:lang/>
        </w:rPr>
        <w:t>喇叭，重新定義感官市場</w:t>
      </w:r>
    </w:p>
    <w:p w:rsidR="00000000" w:rsidRPr="004B2291" w:rsidRDefault="00B132E8">
      <w:pPr>
        <w:spacing w:after="240"/>
        <w:rPr>
          <w:rFonts w:ascii="微軟正黑體" w:eastAsia="微軟正黑體" w:hAnsi="微軟正黑體"/>
          <w:lang/>
        </w:rPr>
      </w:pPr>
      <w:r w:rsidRPr="004B2291">
        <w:rPr>
          <w:rFonts w:ascii="微軟正黑體" w:eastAsia="微軟正黑體" w:hAnsi="微軟正黑體"/>
          <w:b/>
          <w:bCs/>
          <w:lang/>
        </w:rPr>
        <w:t>台北，台灣，</w:t>
      </w:r>
      <w:r w:rsidRPr="004B2291">
        <w:rPr>
          <w:rFonts w:ascii="微軟正黑體" w:eastAsia="微軟正黑體" w:hAnsi="微軟正黑體"/>
          <w:b/>
          <w:bCs/>
          <w:lang/>
        </w:rPr>
        <w:t>2021</w:t>
      </w:r>
      <w:r w:rsidRPr="004B2291">
        <w:rPr>
          <w:rFonts w:ascii="微軟正黑體" w:eastAsia="微軟正黑體" w:hAnsi="微軟正黑體"/>
          <w:b/>
          <w:bCs/>
          <w:lang/>
        </w:rPr>
        <w:t>年</w:t>
      </w:r>
      <w:r w:rsidRPr="004B2291">
        <w:rPr>
          <w:rFonts w:ascii="微軟正黑體" w:eastAsia="微軟正黑體" w:hAnsi="微軟正黑體"/>
          <w:b/>
          <w:bCs/>
          <w:lang/>
        </w:rPr>
        <w:t>3</w:t>
      </w:r>
      <w:r w:rsidRPr="004B2291">
        <w:rPr>
          <w:rFonts w:ascii="微軟正黑體" w:eastAsia="微軟正黑體" w:hAnsi="微軟正黑體"/>
          <w:b/>
          <w:bCs/>
          <w:lang/>
        </w:rPr>
        <w:t>月</w:t>
      </w:r>
      <w:r w:rsidRPr="004B2291">
        <w:rPr>
          <w:rFonts w:ascii="微軟正黑體" w:eastAsia="微軟正黑體" w:hAnsi="微軟正黑體"/>
          <w:b/>
          <w:bCs/>
          <w:lang/>
        </w:rPr>
        <w:t>18</w:t>
      </w:r>
      <w:r w:rsidRPr="004B2291">
        <w:rPr>
          <w:rFonts w:ascii="微軟正黑體" w:eastAsia="微軟正黑體" w:hAnsi="微軟正黑體"/>
          <w:b/>
          <w:bCs/>
          <w:lang/>
        </w:rPr>
        <w:t>日</w:t>
      </w:r>
      <w:r w:rsidRPr="004B2291">
        <w:rPr>
          <w:rFonts w:ascii="微軟正黑體" w:eastAsia="微軟正黑體" w:hAnsi="微軟正黑體"/>
          <w:b/>
          <w:bCs/>
          <w:lang/>
        </w:rPr>
        <w:t xml:space="preserve"> - </w:t>
      </w:r>
      <w:r w:rsidRPr="004B2291">
        <w:rPr>
          <w:rFonts w:ascii="微軟正黑體" w:eastAsia="微軟正黑體" w:hAnsi="微軟正黑體"/>
          <w:lang/>
        </w:rPr>
        <w:t>全球影音家電領導品牌飛利浦宣布，屢獲獎項肯定的飛利浦</w:t>
      </w:r>
      <w:r w:rsidRPr="004B2291">
        <w:rPr>
          <w:rFonts w:ascii="微軟正黑體" w:eastAsia="微軟正黑體" w:hAnsi="微軟正黑體"/>
          <w:lang/>
        </w:rPr>
        <w:t>OLED+ 4K UHD Android</w:t>
      </w:r>
      <w:r w:rsidRPr="004B2291">
        <w:rPr>
          <w:rFonts w:ascii="微軟正黑體" w:eastAsia="微軟正黑體" w:hAnsi="微軟正黑體"/>
          <w:lang/>
        </w:rPr>
        <w:t>大型顯示器</w:t>
      </w:r>
      <w:r w:rsidRPr="004B2291">
        <w:rPr>
          <w:rFonts w:ascii="微軟正黑體" w:eastAsia="微軟正黑體" w:hAnsi="微軟正黑體"/>
          <w:lang/>
        </w:rPr>
        <w:t>OLED936</w:t>
      </w:r>
      <w:r w:rsidRPr="004B2291">
        <w:rPr>
          <w:rFonts w:ascii="微軟正黑體" w:eastAsia="微軟正黑體" w:hAnsi="微軟正黑體"/>
          <w:lang/>
        </w:rPr>
        <w:t>正式在台灣上市。飛利浦</w:t>
      </w:r>
      <w:r w:rsidRPr="004B2291">
        <w:rPr>
          <w:rFonts w:ascii="微軟正黑體" w:eastAsia="微軟正黑體" w:hAnsi="微軟正黑體"/>
          <w:lang/>
        </w:rPr>
        <w:t>OLED936</w:t>
      </w:r>
      <w:r w:rsidRPr="004B2291">
        <w:rPr>
          <w:rFonts w:ascii="微軟正黑體" w:eastAsia="微軟正黑體" w:hAnsi="微軟正黑體"/>
          <w:lang/>
        </w:rPr>
        <w:t>不但襲</w:t>
      </w:r>
      <w:proofErr w:type="gramStart"/>
      <w:r w:rsidRPr="004B2291">
        <w:rPr>
          <w:rFonts w:ascii="微軟正黑體" w:eastAsia="微軟正黑體" w:hAnsi="微軟正黑體"/>
          <w:lang/>
        </w:rPr>
        <w:t>捲</w:t>
      </w:r>
      <w:proofErr w:type="gramEnd"/>
      <w:r w:rsidRPr="004B2291">
        <w:rPr>
          <w:rFonts w:ascii="微軟正黑體" w:eastAsia="微軟正黑體" w:hAnsi="微軟正黑體"/>
          <w:lang/>
        </w:rPr>
        <w:t>iF</w:t>
      </w:r>
      <w:r w:rsidRPr="004B2291">
        <w:rPr>
          <w:rFonts w:ascii="微軟正黑體" w:eastAsia="微軟正黑體" w:hAnsi="微軟正黑體"/>
          <w:lang/>
        </w:rPr>
        <w:t>紅點設計獎，更榮獲</w:t>
      </w:r>
      <w:r w:rsidRPr="004B2291">
        <w:rPr>
          <w:rFonts w:ascii="微軟正黑體" w:eastAsia="微軟正黑體" w:hAnsi="微軟正黑體"/>
          <w:lang/>
        </w:rPr>
        <w:t>EISA</w:t>
      </w:r>
      <w:r w:rsidRPr="004B2291">
        <w:rPr>
          <w:rFonts w:ascii="微軟正黑體" w:eastAsia="微軟正黑體" w:hAnsi="微軟正黑體"/>
          <w:lang/>
        </w:rPr>
        <w:t>歐洲影音協會大獎肯定。飛利浦</w:t>
      </w:r>
      <w:r w:rsidRPr="004B2291">
        <w:rPr>
          <w:rFonts w:ascii="微軟正黑體" w:eastAsia="微軟正黑體" w:hAnsi="微軟正黑體"/>
          <w:lang/>
        </w:rPr>
        <w:t>OLED936</w:t>
      </w:r>
      <w:r w:rsidRPr="004B2291">
        <w:rPr>
          <w:rFonts w:ascii="微軟正黑體" w:eastAsia="微軟正黑體" w:hAnsi="微軟正黑體"/>
          <w:lang/>
        </w:rPr>
        <w:t>內建</w:t>
      </w:r>
      <w:r w:rsidRPr="004B2291">
        <w:rPr>
          <w:rFonts w:ascii="微軟正黑體" w:eastAsia="微軟正黑體" w:hAnsi="微軟正黑體"/>
          <w:lang/>
        </w:rPr>
        <w:t xml:space="preserve">Bowers &amp; </w:t>
      </w:r>
      <w:r w:rsidRPr="004B2291">
        <w:rPr>
          <w:rFonts w:ascii="微軟正黑體" w:eastAsia="微軟正黑體" w:hAnsi="微軟正黑體"/>
          <w:lang/>
        </w:rPr>
        <w:t>Wilkins Soundbar</w:t>
      </w:r>
      <w:r w:rsidRPr="004B2291">
        <w:rPr>
          <w:rFonts w:ascii="微軟正黑體" w:eastAsia="微軟正黑體" w:hAnsi="微軟正黑體"/>
          <w:lang/>
        </w:rPr>
        <w:t>喇叭、四向式</w:t>
      </w:r>
      <w:r w:rsidRPr="004B2291">
        <w:rPr>
          <w:rFonts w:ascii="微軟正黑體" w:eastAsia="微軟正黑體" w:hAnsi="微軟正黑體"/>
          <w:lang/>
        </w:rPr>
        <w:t>Ambilight</w:t>
      </w:r>
      <w:r w:rsidRPr="004B2291">
        <w:rPr>
          <w:rFonts w:ascii="微軟正黑體" w:eastAsia="微軟正黑體" w:hAnsi="微軟正黑體"/>
          <w:lang/>
        </w:rPr>
        <w:t>，並搭載</w:t>
      </w:r>
      <w:r w:rsidRPr="004B2291">
        <w:rPr>
          <w:rFonts w:ascii="微軟正黑體" w:eastAsia="微軟正黑體" w:hAnsi="微軟正黑體"/>
          <w:lang/>
        </w:rPr>
        <w:t>P5</w:t>
      </w:r>
      <w:proofErr w:type="gramStart"/>
      <w:r w:rsidRPr="004B2291">
        <w:rPr>
          <w:rFonts w:ascii="微軟正黑體" w:eastAsia="微軟正黑體" w:hAnsi="微軟正黑體"/>
          <w:lang/>
        </w:rPr>
        <w:t>智慧雙芯影像</w:t>
      </w:r>
      <w:proofErr w:type="gramEnd"/>
      <w:r w:rsidRPr="004B2291">
        <w:rPr>
          <w:rFonts w:ascii="微軟正黑體" w:eastAsia="微軟正黑體" w:hAnsi="微軟正黑體"/>
          <w:lang/>
        </w:rPr>
        <w:t>處理器、支援</w:t>
      </w:r>
      <w:r w:rsidRPr="004B2291">
        <w:rPr>
          <w:rFonts w:ascii="微軟正黑體" w:eastAsia="微軟正黑體" w:hAnsi="微軟正黑體"/>
          <w:lang/>
        </w:rPr>
        <w:t>HDR10+</w:t>
      </w:r>
      <w:r w:rsidRPr="004B2291">
        <w:rPr>
          <w:rFonts w:ascii="微軟正黑體" w:eastAsia="微軟正黑體" w:hAnsi="微軟正黑體"/>
          <w:lang/>
        </w:rPr>
        <w:t>及</w:t>
      </w:r>
      <w:r w:rsidRPr="004B2291">
        <w:rPr>
          <w:rFonts w:ascii="微軟正黑體" w:eastAsia="微軟正黑體" w:hAnsi="微軟正黑體"/>
          <w:lang/>
        </w:rPr>
        <w:t>120Hz</w:t>
      </w:r>
      <w:r w:rsidRPr="004B2291">
        <w:rPr>
          <w:rFonts w:ascii="微軟正黑體" w:eastAsia="微軟正黑體" w:hAnsi="微軟正黑體"/>
          <w:lang/>
        </w:rPr>
        <w:t>刷新率，能提供前所未有的影音品質與</w:t>
      </w:r>
      <w:proofErr w:type="gramStart"/>
      <w:r w:rsidRPr="004B2291">
        <w:rPr>
          <w:rFonts w:ascii="微軟正黑體" w:eastAsia="微軟正黑體" w:hAnsi="微軟正黑體"/>
          <w:lang/>
        </w:rPr>
        <w:t>沉</w:t>
      </w:r>
      <w:proofErr w:type="gramEnd"/>
      <w:r w:rsidRPr="004B2291">
        <w:rPr>
          <w:rFonts w:ascii="微軟正黑體" w:eastAsia="微軟正黑體" w:hAnsi="微軟正黑體"/>
          <w:lang/>
        </w:rPr>
        <w:t>浸體驗。飛利浦</w:t>
      </w:r>
      <w:r w:rsidRPr="004B2291">
        <w:rPr>
          <w:rFonts w:ascii="微軟正黑體" w:eastAsia="微軟正黑體" w:hAnsi="微軟正黑體"/>
          <w:lang/>
        </w:rPr>
        <w:t>OLED936</w:t>
      </w:r>
      <w:r w:rsidRPr="004B2291">
        <w:rPr>
          <w:rFonts w:ascii="微軟正黑體" w:eastAsia="微軟正黑體" w:hAnsi="微軟正黑體"/>
          <w:lang/>
        </w:rPr>
        <w:t>亦支援</w:t>
      </w:r>
      <w:r w:rsidRPr="004B2291">
        <w:rPr>
          <w:rFonts w:ascii="微軟正黑體" w:eastAsia="微軟正黑體" w:hAnsi="微軟正黑體"/>
          <w:lang/>
        </w:rPr>
        <w:t>Dolby Vision</w:t>
      </w:r>
      <w:r w:rsidRPr="004B2291">
        <w:rPr>
          <w:rFonts w:ascii="微軟正黑體" w:eastAsia="微軟正黑體" w:hAnsi="微軟正黑體"/>
          <w:lang/>
        </w:rPr>
        <w:t>與</w:t>
      </w:r>
      <w:r w:rsidRPr="004B2291">
        <w:rPr>
          <w:rFonts w:ascii="微軟正黑體" w:eastAsia="微軟正黑體" w:hAnsi="微軟正黑體"/>
          <w:lang/>
        </w:rPr>
        <w:t>Dolby Atmos</w:t>
      </w:r>
      <w:proofErr w:type="gramStart"/>
      <w:r w:rsidRPr="004B2291">
        <w:rPr>
          <w:rFonts w:ascii="微軟正黑體" w:eastAsia="微軟正黑體" w:hAnsi="微軟正黑體"/>
          <w:lang/>
        </w:rPr>
        <w:t>劇院級影音</w:t>
      </w:r>
      <w:proofErr w:type="gramEnd"/>
      <w:r w:rsidRPr="004B2291">
        <w:rPr>
          <w:rFonts w:ascii="微軟正黑體" w:eastAsia="微軟正黑體" w:hAnsi="微軟正黑體"/>
          <w:lang/>
        </w:rPr>
        <w:t>效果，並可藉由</w:t>
      </w:r>
      <w:r w:rsidRPr="004B2291">
        <w:rPr>
          <w:rFonts w:ascii="微軟正黑體" w:eastAsia="微軟正黑體" w:hAnsi="微軟正黑體"/>
          <w:lang/>
        </w:rPr>
        <w:t>HDMI 2.1</w:t>
      </w:r>
      <w:r w:rsidRPr="004B2291">
        <w:rPr>
          <w:rFonts w:ascii="微軟正黑體" w:eastAsia="微軟正黑體" w:hAnsi="微軟正黑體"/>
          <w:lang/>
        </w:rPr>
        <w:t>的</w:t>
      </w:r>
      <w:r w:rsidRPr="004B2291">
        <w:rPr>
          <w:rFonts w:ascii="微軟正黑體" w:eastAsia="微軟正黑體" w:hAnsi="微軟正黑體"/>
          <w:lang/>
        </w:rPr>
        <w:t>eARC</w:t>
      </w:r>
      <w:r w:rsidRPr="004B2291">
        <w:rPr>
          <w:rFonts w:ascii="微軟正黑體" w:eastAsia="微軟正黑體" w:hAnsi="微軟正黑體"/>
          <w:lang/>
        </w:rPr>
        <w:t>輸出高品質音訊，透過</w:t>
      </w:r>
      <w:r w:rsidRPr="004B2291">
        <w:rPr>
          <w:rFonts w:ascii="微軟正黑體" w:eastAsia="微軟正黑體" w:hAnsi="微軟正黑體"/>
          <w:lang/>
        </w:rPr>
        <w:t>3.1.2</w:t>
      </w:r>
      <w:r w:rsidRPr="004B2291">
        <w:rPr>
          <w:rFonts w:ascii="微軟正黑體" w:eastAsia="微軟正黑體" w:hAnsi="微軟正黑體"/>
          <w:lang/>
        </w:rPr>
        <w:t>聲道的</w:t>
      </w:r>
      <w:r w:rsidRPr="004B2291">
        <w:rPr>
          <w:rFonts w:ascii="微軟正黑體" w:eastAsia="微軟正黑體" w:hAnsi="微軟正黑體"/>
          <w:lang/>
        </w:rPr>
        <w:t>70W Soundbar</w:t>
      </w:r>
      <w:r w:rsidRPr="004B2291">
        <w:rPr>
          <w:rFonts w:ascii="微軟正黑體" w:eastAsia="微軟正黑體" w:hAnsi="微軟正黑體"/>
          <w:lang/>
        </w:rPr>
        <w:t>喇叭，無論是動人音樂、雷鳴般的</w:t>
      </w:r>
      <w:proofErr w:type="gramStart"/>
      <w:r w:rsidRPr="004B2291">
        <w:rPr>
          <w:rFonts w:ascii="微軟正黑體" w:eastAsia="微軟正黑體" w:hAnsi="微軟正黑體"/>
          <w:lang/>
        </w:rPr>
        <w:t>聲效，</w:t>
      </w:r>
      <w:proofErr w:type="gramEnd"/>
      <w:r w:rsidRPr="004B2291">
        <w:rPr>
          <w:rFonts w:ascii="微軟正黑體" w:eastAsia="微軟正黑體" w:hAnsi="微軟正黑體"/>
          <w:lang/>
        </w:rPr>
        <w:t>或是人物</w:t>
      </w:r>
      <w:proofErr w:type="gramStart"/>
      <w:r w:rsidRPr="004B2291">
        <w:rPr>
          <w:rFonts w:ascii="微軟正黑體" w:eastAsia="微軟正黑體" w:hAnsi="微軟正黑體"/>
          <w:lang/>
        </w:rPr>
        <w:t>對話均能清晰</w:t>
      </w:r>
      <w:proofErr w:type="gramEnd"/>
      <w:r w:rsidRPr="004B2291">
        <w:rPr>
          <w:rFonts w:ascii="微軟正黑體" w:eastAsia="微軟正黑體" w:hAnsi="微軟正黑體"/>
          <w:lang/>
        </w:rPr>
        <w:t>呈現，且充盈</w:t>
      </w:r>
      <w:proofErr w:type="gramStart"/>
      <w:r w:rsidRPr="004B2291">
        <w:rPr>
          <w:rFonts w:ascii="微軟正黑體" w:eastAsia="微軟正黑體" w:hAnsi="微軟正黑體"/>
          <w:lang/>
        </w:rPr>
        <w:t>於全室</w:t>
      </w:r>
      <w:proofErr w:type="gramEnd"/>
      <w:r w:rsidRPr="004B2291">
        <w:rPr>
          <w:rFonts w:ascii="微軟正黑體" w:eastAsia="微軟正黑體" w:hAnsi="微軟正黑體"/>
          <w:lang/>
        </w:rPr>
        <w:t>。</w:t>
      </w:r>
    </w:p>
    <w:p w:rsidR="00000000" w:rsidRPr="004B2291" w:rsidRDefault="00B132E8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4B2291">
        <w:rPr>
          <w:rFonts w:ascii="微軟正黑體" w:eastAsia="微軟正黑體" w:hAnsi="微軟正黑體"/>
          <w:lang/>
        </w:rPr>
        <w:t>完美科技成就最佳影音</w:t>
      </w:r>
    </w:p>
    <w:p w:rsidR="00000000" w:rsidRPr="004B2291" w:rsidRDefault="00B132E8">
      <w:pPr>
        <w:spacing w:after="240"/>
        <w:rPr>
          <w:rFonts w:ascii="微軟正黑體" w:eastAsia="微軟正黑體" w:hAnsi="微軟正黑體"/>
          <w:lang/>
        </w:rPr>
      </w:pPr>
      <w:r w:rsidRPr="004B2291">
        <w:rPr>
          <w:rFonts w:ascii="微軟正黑體" w:eastAsia="微軟正黑體" w:hAnsi="微軟正黑體"/>
          <w:lang/>
        </w:rPr>
        <w:t>飛利浦</w:t>
      </w:r>
      <w:r w:rsidRPr="004B2291">
        <w:rPr>
          <w:rFonts w:ascii="微軟正黑體" w:eastAsia="微軟正黑體" w:hAnsi="微軟正黑體"/>
          <w:lang/>
        </w:rPr>
        <w:t>OLED936</w:t>
      </w:r>
      <w:r w:rsidRPr="004B2291">
        <w:rPr>
          <w:rFonts w:ascii="微軟正黑體" w:eastAsia="微軟正黑體" w:hAnsi="微軟正黑體"/>
          <w:lang/>
        </w:rPr>
        <w:t>升級的影音體驗超越你的想像見聞！全新高</w:t>
      </w:r>
      <w:r w:rsidRPr="004B2291">
        <w:rPr>
          <w:rFonts w:ascii="微軟正黑體" w:eastAsia="微軟正黑體" w:hAnsi="微軟正黑體"/>
          <w:lang/>
        </w:rPr>
        <w:t>效能</w:t>
      </w:r>
      <w:r w:rsidRPr="004B2291">
        <w:rPr>
          <w:rFonts w:ascii="微軟正黑體" w:eastAsia="微軟正黑體" w:hAnsi="微軟正黑體"/>
          <w:lang/>
        </w:rPr>
        <w:t>OLED</w:t>
      </w:r>
      <w:r w:rsidRPr="004B2291">
        <w:rPr>
          <w:rFonts w:ascii="微軟正黑體" w:eastAsia="微軟正黑體" w:hAnsi="微軟正黑體"/>
          <w:lang/>
        </w:rPr>
        <w:t>面板可提升</w:t>
      </w:r>
      <w:r w:rsidRPr="004B2291">
        <w:rPr>
          <w:rFonts w:ascii="微軟正黑體" w:eastAsia="微軟正黑體" w:hAnsi="微軟正黑體"/>
          <w:lang/>
        </w:rPr>
        <w:t>20%</w:t>
      </w:r>
      <w:r w:rsidRPr="004B2291">
        <w:rPr>
          <w:rFonts w:ascii="微軟正黑體" w:eastAsia="微軟正黑體" w:hAnsi="微軟正黑體"/>
          <w:lang/>
        </w:rPr>
        <w:t>亮度，搭配</w:t>
      </w:r>
      <w:r w:rsidRPr="004B2291">
        <w:rPr>
          <w:rFonts w:ascii="微軟正黑體" w:eastAsia="微軟正黑體" w:hAnsi="微軟正黑體"/>
          <w:lang/>
        </w:rPr>
        <w:t>P5</w:t>
      </w:r>
      <w:proofErr w:type="gramStart"/>
      <w:r w:rsidRPr="004B2291">
        <w:rPr>
          <w:rFonts w:ascii="微軟正黑體" w:eastAsia="微軟正黑體" w:hAnsi="微軟正黑體"/>
          <w:lang/>
        </w:rPr>
        <w:t>智慧雙芯影像</w:t>
      </w:r>
      <w:proofErr w:type="gramEnd"/>
      <w:r w:rsidRPr="004B2291">
        <w:rPr>
          <w:rFonts w:ascii="微軟正黑體" w:eastAsia="微軟正黑體" w:hAnsi="微軟正黑體"/>
          <w:lang/>
        </w:rPr>
        <w:t>處理器，不但提供更</w:t>
      </w:r>
      <w:proofErr w:type="gramStart"/>
      <w:r w:rsidRPr="004B2291">
        <w:rPr>
          <w:rFonts w:ascii="微軟正黑體" w:eastAsia="微軟正黑體" w:hAnsi="微軟正黑體"/>
          <w:lang/>
        </w:rPr>
        <w:t>銳利、</w:t>
      </w:r>
      <w:proofErr w:type="gramEnd"/>
      <w:r w:rsidRPr="004B2291">
        <w:rPr>
          <w:rFonts w:ascii="微軟正黑體" w:eastAsia="微軟正黑體" w:hAnsi="微軟正黑體"/>
          <w:lang/>
        </w:rPr>
        <w:t>更準確的畫面色彩與皮膚色調，且</w:t>
      </w:r>
      <w:proofErr w:type="gramStart"/>
      <w:r w:rsidRPr="004B2291">
        <w:rPr>
          <w:rFonts w:ascii="微軟正黑體" w:eastAsia="微軟正黑體" w:hAnsi="微軟正黑體"/>
          <w:lang/>
        </w:rPr>
        <w:t>任何訊源皆</w:t>
      </w:r>
      <w:proofErr w:type="gramEnd"/>
      <w:r w:rsidRPr="004B2291">
        <w:rPr>
          <w:rFonts w:ascii="微軟正黑體" w:eastAsia="微軟正黑體" w:hAnsi="微軟正黑體"/>
          <w:lang/>
        </w:rPr>
        <w:t>能全面提升對比度。不同</w:t>
      </w:r>
      <w:proofErr w:type="gramStart"/>
      <w:r w:rsidRPr="004B2291">
        <w:rPr>
          <w:rFonts w:ascii="微軟正黑體" w:eastAsia="微軟正黑體" w:hAnsi="微軟正黑體"/>
          <w:lang/>
        </w:rPr>
        <w:t>於競品</w:t>
      </w:r>
      <w:proofErr w:type="gramEnd"/>
      <w:r w:rsidRPr="004B2291">
        <w:rPr>
          <w:rFonts w:ascii="微軟正黑體" w:eastAsia="微軟正黑體" w:hAnsi="微軟正黑體"/>
          <w:lang/>
        </w:rPr>
        <w:t>，飛利浦</w:t>
      </w:r>
      <w:r w:rsidRPr="004B2291">
        <w:rPr>
          <w:rFonts w:ascii="微軟正黑體" w:eastAsia="微軟正黑體" w:hAnsi="微軟正黑體"/>
          <w:lang/>
        </w:rPr>
        <w:t>OLED936</w:t>
      </w:r>
      <w:r w:rsidRPr="004B2291">
        <w:rPr>
          <w:rFonts w:ascii="微軟正黑體" w:eastAsia="微軟正黑體" w:hAnsi="微軟正黑體"/>
          <w:lang/>
        </w:rPr>
        <w:t>可支援各種主流</w:t>
      </w:r>
      <w:r w:rsidRPr="004B2291">
        <w:rPr>
          <w:rFonts w:ascii="微軟正黑體" w:eastAsia="微軟正黑體" w:hAnsi="微軟正黑體"/>
          <w:lang/>
        </w:rPr>
        <w:t>HDR</w:t>
      </w:r>
      <w:r w:rsidRPr="004B2291">
        <w:rPr>
          <w:rFonts w:ascii="微軟正黑體" w:eastAsia="微軟正黑體" w:hAnsi="微軟正黑體"/>
          <w:lang/>
        </w:rPr>
        <w:t>格式，提供觀眾絕對</w:t>
      </w:r>
      <w:proofErr w:type="gramStart"/>
      <w:r w:rsidRPr="004B2291">
        <w:rPr>
          <w:rFonts w:ascii="微軟正黑體" w:eastAsia="微軟正黑體" w:hAnsi="微軟正黑體"/>
          <w:lang/>
        </w:rPr>
        <w:t>滿意的</w:t>
      </w:r>
      <w:proofErr w:type="gramEnd"/>
      <w:r w:rsidRPr="004B2291">
        <w:rPr>
          <w:rFonts w:ascii="微軟正黑體" w:eastAsia="微軟正黑體" w:hAnsi="微軟正黑體"/>
          <w:lang/>
        </w:rPr>
        <w:t>卓越影像品質。遊戲玩家必會愛上四向</w:t>
      </w:r>
      <w:r w:rsidRPr="004B2291">
        <w:rPr>
          <w:rFonts w:ascii="微軟正黑體" w:eastAsia="微軟正黑體" w:hAnsi="微軟正黑體"/>
          <w:lang/>
        </w:rPr>
        <w:t>Ambilight</w:t>
      </w:r>
      <w:r w:rsidRPr="004B2291">
        <w:rPr>
          <w:rFonts w:ascii="微軟正黑體" w:eastAsia="微軟正黑體" w:hAnsi="微軟正黑體"/>
          <w:lang/>
        </w:rPr>
        <w:t>光源技術帶來的</w:t>
      </w:r>
      <w:proofErr w:type="gramStart"/>
      <w:r w:rsidRPr="004B2291">
        <w:rPr>
          <w:rFonts w:ascii="微軟正黑體" w:eastAsia="微軟正黑體" w:hAnsi="微軟正黑體"/>
          <w:lang/>
        </w:rPr>
        <w:t>沉</w:t>
      </w:r>
      <w:proofErr w:type="gramEnd"/>
      <w:r w:rsidRPr="004B2291">
        <w:rPr>
          <w:rFonts w:ascii="微軟正黑體" w:eastAsia="微軟正黑體" w:hAnsi="微軟正黑體"/>
          <w:lang/>
        </w:rPr>
        <w:t>浸遊戲體驗，與此同時，透過可變刷新率（</w:t>
      </w:r>
      <w:r w:rsidRPr="004B2291">
        <w:rPr>
          <w:rFonts w:ascii="微軟正黑體" w:eastAsia="微軟正黑體" w:hAnsi="微軟正黑體"/>
          <w:lang/>
        </w:rPr>
        <w:t>VRR</w:t>
      </w:r>
      <w:r w:rsidRPr="004B2291">
        <w:rPr>
          <w:rFonts w:ascii="微軟正黑體" w:eastAsia="微軟正黑體" w:hAnsi="微軟正黑體"/>
          <w:lang/>
        </w:rPr>
        <w:t>）以及</w:t>
      </w:r>
      <w:r w:rsidRPr="004B2291">
        <w:rPr>
          <w:rFonts w:ascii="微軟正黑體" w:eastAsia="微軟正黑體" w:hAnsi="微軟正黑體"/>
          <w:lang/>
        </w:rPr>
        <w:t>FreeSync Premium</w:t>
      </w:r>
      <w:r w:rsidRPr="004B2291">
        <w:rPr>
          <w:rFonts w:ascii="微軟正黑體" w:eastAsia="微軟正黑體" w:hAnsi="微軟正黑體"/>
          <w:lang/>
        </w:rPr>
        <w:t>、</w:t>
      </w:r>
      <w:r w:rsidRPr="004B2291">
        <w:rPr>
          <w:rFonts w:ascii="微軟正黑體" w:eastAsia="微軟正黑體" w:hAnsi="微軟正黑體"/>
          <w:lang/>
        </w:rPr>
        <w:t>G-Sync</w:t>
      </w:r>
      <w:r w:rsidRPr="004B2291">
        <w:rPr>
          <w:rFonts w:ascii="微軟正黑體" w:eastAsia="微軟正黑體" w:hAnsi="微軟正黑體"/>
          <w:lang/>
        </w:rPr>
        <w:t>的高度相容性，使飛利浦</w:t>
      </w:r>
      <w:r w:rsidRPr="004B2291">
        <w:rPr>
          <w:rFonts w:ascii="微軟正黑體" w:eastAsia="微軟正黑體" w:hAnsi="微軟正黑體"/>
          <w:lang/>
        </w:rPr>
        <w:t>OLED936</w:t>
      </w:r>
      <w:r w:rsidRPr="004B2291">
        <w:rPr>
          <w:rFonts w:ascii="微軟正黑體" w:eastAsia="微軟正黑體" w:hAnsi="微軟正黑體"/>
          <w:lang/>
        </w:rPr>
        <w:t>具備超低延遲的快速反應動作，在高動態清晰度模式（</w:t>
      </w:r>
      <w:r w:rsidRPr="004B2291">
        <w:rPr>
          <w:rFonts w:ascii="微軟正黑體" w:eastAsia="微軟正黑體" w:hAnsi="微軟正黑體"/>
          <w:lang/>
        </w:rPr>
        <w:t>FMC</w:t>
      </w:r>
      <w:r w:rsidRPr="004B2291">
        <w:rPr>
          <w:rFonts w:ascii="微軟正黑體" w:eastAsia="微軟正黑體" w:hAnsi="微軟正黑體"/>
          <w:lang/>
        </w:rPr>
        <w:t>）下更可進一步提升畫面的流暢感與銳利度，避免一</w:t>
      </w:r>
      <w:r w:rsidRPr="004B2291">
        <w:rPr>
          <w:rFonts w:ascii="微軟正黑體" w:eastAsia="微軟正黑體" w:hAnsi="微軟正黑體"/>
          <w:lang/>
        </w:rPr>
        <w:t>般螢幕常見的閃爍與鬼影狀況。</w:t>
      </w:r>
      <w:r w:rsidRPr="004B2291">
        <w:rPr>
          <w:rFonts w:ascii="微軟正黑體" w:eastAsia="微軟正黑體" w:hAnsi="微軟正黑體"/>
          <w:lang/>
        </w:rPr>
        <w:t xml:space="preserve"> </w:t>
      </w:r>
    </w:p>
    <w:p w:rsidR="00000000" w:rsidRPr="004B2291" w:rsidRDefault="00B132E8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4B2291">
        <w:rPr>
          <w:rFonts w:ascii="微軟正黑體" w:eastAsia="微軟正黑體" w:hAnsi="微軟正黑體"/>
          <w:lang/>
        </w:rPr>
        <w:t>經典歐式設計</w:t>
      </w:r>
    </w:p>
    <w:p w:rsidR="00000000" w:rsidRPr="004B2291" w:rsidRDefault="00B132E8">
      <w:pPr>
        <w:spacing w:after="240"/>
        <w:rPr>
          <w:rFonts w:ascii="微軟正黑體" w:eastAsia="微軟正黑體" w:hAnsi="微軟正黑體"/>
          <w:lang/>
        </w:rPr>
      </w:pPr>
      <w:r w:rsidRPr="004B2291">
        <w:rPr>
          <w:rFonts w:ascii="微軟正黑體" w:eastAsia="微軟正黑體" w:hAnsi="微軟正黑體"/>
          <w:lang/>
        </w:rPr>
        <w:lastRenderedPageBreak/>
        <w:t>即使在關機狀態下，飛利浦</w:t>
      </w:r>
      <w:r w:rsidRPr="004B2291">
        <w:rPr>
          <w:rFonts w:ascii="微軟正黑體" w:eastAsia="微軟正黑體" w:hAnsi="微軟正黑體"/>
          <w:lang/>
        </w:rPr>
        <w:t>OLED936</w:t>
      </w:r>
      <w:r w:rsidRPr="004B2291">
        <w:rPr>
          <w:rFonts w:ascii="微軟正黑體" w:eastAsia="微軟正黑體" w:hAnsi="微軟正黑體"/>
          <w:lang/>
        </w:rPr>
        <w:t>依舊令人難以移開目光。全機採用真材實料的正統歐式設計，不吝運用</w:t>
      </w:r>
      <w:r w:rsidRPr="004B2291">
        <w:rPr>
          <w:rFonts w:ascii="微軟正黑體" w:eastAsia="微軟正黑體" w:hAnsi="微軟正黑體"/>
          <w:lang/>
        </w:rPr>
        <w:t>Kvadrat</w:t>
      </w:r>
      <w:r w:rsidRPr="004B2291">
        <w:rPr>
          <w:rFonts w:ascii="微軟正黑體" w:eastAsia="微軟正黑體" w:hAnsi="微軟正黑體"/>
          <w:lang/>
        </w:rPr>
        <w:t>羊毛織布材質、鋼</w:t>
      </w:r>
      <w:proofErr w:type="gramStart"/>
      <w:r w:rsidRPr="004B2291">
        <w:rPr>
          <w:rFonts w:ascii="微軟正黑體" w:eastAsia="微軟正黑體" w:hAnsi="微軟正黑體"/>
          <w:lang/>
        </w:rPr>
        <w:t>製網格保</w:t>
      </w:r>
      <w:proofErr w:type="gramEnd"/>
      <w:r w:rsidRPr="004B2291">
        <w:rPr>
          <w:rFonts w:ascii="微軟正黑體" w:eastAsia="微軟正黑體" w:hAnsi="微軟正黑體"/>
          <w:lang/>
        </w:rPr>
        <w:t>護罩等設計來提升產品質感，更巧妙地運用了玻璃與金屬工藝，打造出難得一見的時尚精品，遙控器則是以</w:t>
      </w:r>
      <w:r w:rsidRPr="004B2291">
        <w:rPr>
          <w:rFonts w:ascii="微軟正黑體" w:eastAsia="微軟正黑體" w:hAnsi="微軟正黑體"/>
          <w:lang/>
        </w:rPr>
        <w:t>Muirhead</w:t>
      </w:r>
      <w:r w:rsidRPr="004B2291">
        <w:rPr>
          <w:rFonts w:ascii="微軟正黑體" w:eastAsia="微軟正黑體" w:hAnsi="微軟正黑體"/>
          <w:lang/>
        </w:rPr>
        <w:t>皮革進行包覆，提供使用者最頂級尊貴的絕佳觸感。</w:t>
      </w:r>
      <w:r w:rsidRPr="004B2291">
        <w:rPr>
          <w:rFonts w:ascii="微軟正黑體" w:eastAsia="微軟正黑體" w:hAnsi="微軟正黑體"/>
          <w:lang/>
        </w:rPr>
        <w:t xml:space="preserve"> </w:t>
      </w:r>
    </w:p>
    <w:p w:rsidR="00000000" w:rsidRPr="004B2291" w:rsidRDefault="00B132E8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4B2291">
        <w:rPr>
          <w:rFonts w:ascii="微軟正黑體" w:eastAsia="微軟正黑體" w:hAnsi="微軟正黑體"/>
          <w:lang/>
        </w:rPr>
        <w:t>超前業界主流標準</w:t>
      </w:r>
    </w:p>
    <w:p w:rsidR="00000000" w:rsidRPr="004B2291" w:rsidRDefault="00B132E8">
      <w:pPr>
        <w:spacing w:after="240"/>
        <w:rPr>
          <w:rFonts w:ascii="微軟正黑體" w:eastAsia="微軟正黑體" w:hAnsi="微軟正黑體"/>
          <w:lang/>
        </w:rPr>
      </w:pPr>
      <w:r w:rsidRPr="004B2291">
        <w:rPr>
          <w:rFonts w:ascii="微軟正黑體" w:eastAsia="微軟正黑體" w:hAnsi="微軟正黑體"/>
          <w:lang/>
        </w:rPr>
        <w:t>飛利浦</w:t>
      </w:r>
      <w:r w:rsidRPr="004B2291">
        <w:rPr>
          <w:rFonts w:ascii="微軟正黑體" w:eastAsia="微軟正黑體" w:hAnsi="微軟正黑體"/>
          <w:lang/>
        </w:rPr>
        <w:t>OLED936</w:t>
      </w:r>
      <w:r w:rsidRPr="004B2291">
        <w:rPr>
          <w:rFonts w:ascii="微軟正黑體" w:eastAsia="微軟正黑體" w:hAnsi="微軟正黑體"/>
          <w:lang/>
        </w:rPr>
        <w:t>的</w:t>
      </w:r>
      <w:r w:rsidRPr="004B2291">
        <w:rPr>
          <w:rFonts w:ascii="微軟正黑體" w:eastAsia="微軟正黑體" w:hAnsi="微軟正黑體"/>
          <w:lang/>
        </w:rPr>
        <w:t>DTS Play-Fi</w:t>
      </w:r>
      <w:r w:rsidRPr="004B2291">
        <w:rPr>
          <w:rFonts w:ascii="微軟正黑體" w:eastAsia="微軟正黑體" w:hAnsi="微軟正黑體"/>
          <w:lang/>
        </w:rPr>
        <w:t>無線串流科技，能為任何室內空間帶來最佳的環繞音效。使用者透過</w:t>
      </w:r>
      <w:r w:rsidRPr="004B2291">
        <w:rPr>
          <w:rFonts w:ascii="微軟正黑體" w:eastAsia="微軟正黑體" w:hAnsi="微軟正黑體"/>
          <w:lang/>
        </w:rPr>
        <w:t>Wi-Fi</w:t>
      </w:r>
      <w:r w:rsidRPr="004B2291">
        <w:rPr>
          <w:rFonts w:ascii="微軟正黑體" w:eastAsia="微軟正黑體" w:hAnsi="微軟正黑體"/>
          <w:lang/>
        </w:rPr>
        <w:t>即可操控家中所有</w:t>
      </w:r>
      <w:r w:rsidRPr="004B2291">
        <w:rPr>
          <w:rFonts w:ascii="微軟正黑體" w:eastAsia="微軟正黑體" w:hAnsi="微軟正黑體"/>
          <w:lang/>
        </w:rPr>
        <w:t>DTS Pl</w:t>
      </w:r>
      <w:r w:rsidRPr="004B2291">
        <w:rPr>
          <w:rFonts w:ascii="微軟正黑體" w:eastAsia="微軟正黑體" w:hAnsi="微軟正黑體"/>
          <w:lang/>
        </w:rPr>
        <w:t>ay-Fi</w:t>
      </w:r>
      <w:r w:rsidRPr="004B2291">
        <w:rPr>
          <w:rFonts w:ascii="微軟正黑體" w:eastAsia="微軟正黑體" w:hAnsi="微軟正黑體"/>
          <w:lang/>
        </w:rPr>
        <w:t>相容裝置、同步傳輸音樂，為家庭娛樂帶來無與倫比的聲音饗宴。除了提供先進的聲音品質外，飛利浦</w:t>
      </w:r>
      <w:r w:rsidRPr="004B2291">
        <w:rPr>
          <w:rFonts w:ascii="微軟正黑體" w:eastAsia="微軟正黑體" w:hAnsi="微軟正黑體"/>
          <w:lang/>
        </w:rPr>
        <w:t>OLED936</w:t>
      </w:r>
      <w:r w:rsidRPr="004B2291">
        <w:rPr>
          <w:rFonts w:ascii="微軟正黑體" w:eastAsia="微軟正黑體" w:hAnsi="微軟正黑體"/>
          <w:lang/>
        </w:rPr>
        <w:t>的記憶體更升</w:t>
      </w:r>
      <w:proofErr w:type="gramStart"/>
      <w:r w:rsidRPr="004B2291">
        <w:rPr>
          <w:rFonts w:ascii="微軟正黑體" w:eastAsia="微軟正黑體" w:hAnsi="微軟正黑體"/>
          <w:lang/>
        </w:rPr>
        <w:t>規</w:t>
      </w:r>
      <w:proofErr w:type="gramEnd"/>
      <w:r w:rsidRPr="004B2291">
        <w:rPr>
          <w:rFonts w:ascii="微軟正黑體" w:eastAsia="微軟正黑體" w:hAnsi="微軟正黑體"/>
          <w:lang/>
        </w:rPr>
        <w:t>至</w:t>
      </w:r>
      <w:r w:rsidRPr="004B2291">
        <w:rPr>
          <w:rFonts w:ascii="微軟正黑體" w:eastAsia="微軟正黑體" w:hAnsi="微軟正黑體"/>
          <w:lang/>
        </w:rPr>
        <w:t>4GB</w:t>
      </w:r>
      <w:r w:rsidRPr="004B2291">
        <w:rPr>
          <w:rFonts w:ascii="微軟正黑體" w:eastAsia="微軟正黑體" w:hAnsi="微軟正黑體"/>
          <w:lang/>
        </w:rPr>
        <w:t>；應用程式、檔案與軟體的儲存空間提升雙倍至</w:t>
      </w:r>
      <w:r w:rsidRPr="004B2291">
        <w:rPr>
          <w:rFonts w:ascii="微軟正黑體" w:eastAsia="微軟正黑體" w:hAnsi="微軟正黑體"/>
          <w:lang/>
        </w:rPr>
        <w:t>32 GB</w:t>
      </w:r>
      <w:r w:rsidRPr="004B2291">
        <w:rPr>
          <w:rFonts w:ascii="微軟正黑體" w:eastAsia="微軟正黑體" w:hAnsi="微軟正黑體"/>
          <w:lang/>
        </w:rPr>
        <w:t>，</w:t>
      </w:r>
      <w:proofErr w:type="gramStart"/>
      <w:r w:rsidRPr="004B2291">
        <w:rPr>
          <w:rFonts w:ascii="微軟正黑體" w:eastAsia="微軟正黑體" w:hAnsi="微軟正黑體"/>
          <w:lang/>
        </w:rPr>
        <w:t>完勝業界</w:t>
      </w:r>
      <w:proofErr w:type="gramEnd"/>
      <w:r w:rsidRPr="004B2291">
        <w:rPr>
          <w:rFonts w:ascii="微軟正黑體" w:eastAsia="微軟正黑體" w:hAnsi="微軟正黑體"/>
          <w:lang/>
        </w:rPr>
        <w:t>標準。</w:t>
      </w:r>
      <w:r w:rsidRPr="004B2291">
        <w:rPr>
          <w:rFonts w:ascii="微軟正黑體" w:eastAsia="微軟正黑體" w:hAnsi="微軟正黑體"/>
          <w:lang/>
        </w:rPr>
        <w:t xml:space="preserve"> </w:t>
      </w:r>
    </w:p>
    <w:p w:rsidR="00000000" w:rsidRPr="004B2291" w:rsidRDefault="00B132E8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4B2291">
        <w:rPr>
          <w:rFonts w:ascii="微軟正黑體" w:eastAsia="微軟正黑體" w:hAnsi="微軟正黑體"/>
          <w:lang/>
        </w:rPr>
        <w:t>建議售價及銷售通路</w:t>
      </w:r>
    </w:p>
    <w:p w:rsidR="00000000" w:rsidRPr="004B2291" w:rsidRDefault="00B132E8">
      <w:pPr>
        <w:spacing w:after="240"/>
        <w:rPr>
          <w:rFonts w:ascii="微軟正黑體" w:eastAsia="微軟正黑體" w:hAnsi="微軟正黑體"/>
          <w:lang/>
        </w:rPr>
      </w:pPr>
      <w:r w:rsidRPr="004B2291">
        <w:rPr>
          <w:rFonts w:ascii="微軟正黑體" w:eastAsia="微軟正黑體" w:hAnsi="微軟正黑體"/>
          <w:lang/>
        </w:rPr>
        <w:t>飛利浦</w:t>
      </w:r>
      <w:r w:rsidRPr="004B2291">
        <w:rPr>
          <w:rFonts w:ascii="微軟正黑體" w:eastAsia="微軟正黑體" w:hAnsi="微軟正黑體"/>
          <w:lang/>
        </w:rPr>
        <w:t>OLED+ 4K UHD Android</w:t>
      </w:r>
      <w:r w:rsidRPr="004B2291">
        <w:rPr>
          <w:rFonts w:ascii="微軟正黑體" w:eastAsia="微軟正黑體" w:hAnsi="微軟正黑體"/>
          <w:lang/>
        </w:rPr>
        <w:t>大型顯示器</w:t>
      </w:r>
      <w:r w:rsidRPr="004B2291">
        <w:rPr>
          <w:rFonts w:ascii="微軟正黑體" w:eastAsia="微軟正黑體" w:hAnsi="微軟正黑體"/>
          <w:lang/>
        </w:rPr>
        <w:t>OLED936</w:t>
      </w:r>
      <w:r w:rsidRPr="004B2291">
        <w:rPr>
          <w:rFonts w:ascii="微軟正黑體" w:eastAsia="微軟正黑體" w:hAnsi="微軟正黑體"/>
          <w:lang/>
        </w:rPr>
        <w:t>現已在</w:t>
      </w:r>
      <w:hyperlink r:id="rId6" w:tgtFrame="_blank" w:history="1">
        <w:r w:rsidRPr="004B2291">
          <w:rPr>
            <w:rStyle w:val="a3"/>
            <w:rFonts w:ascii="微軟正黑體" w:eastAsia="微軟正黑體" w:hAnsi="微軟正黑體"/>
            <w:lang/>
          </w:rPr>
          <w:t>Yahoo</w:t>
        </w:r>
      </w:hyperlink>
      <w:r w:rsidRPr="004B2291">
        <w:rPr>
          <w:rFonts w:ascii="微軟正黑體" w:eastAsia="微軟正黑體" w:hAnsi="微軟正黑體"/>
          <w:lang/>
        </w:rPr>
        <w:t>、</w:t>
      </w:r>
      <w:hyperlink r:id="rId7" w:tgtFrame="_blank" w:history="1">
        <w:r w:rsidRPr="004B2291">
          <w:rPr>
            <w:rStyle w:val="a3"/>
            <w:rFonts w:ascii="微軟正黑體" w:eastAsia="微軟正黑體" w:hAnsi="微軟正黑體"/>
            <w:lang/>
          </w:rPr>
          <w:t>Momo</w:t>
        </w:r>
      </w:hyperlink>
      <w:r w:rsidRPr="004B2291">
        <w:rPr>
          <w:rFonts w:ascii="微軟正黑體" w:eastAsia="微軟正黑體" w:hAnsi="微軟正黑體"/>
          <w:lang/>
        </w:rPr>
        <w:t>、</w:t>
      </w:r>
      <w:hyperlink r:id="rId8" w:tgtFrame="_blank" w:history="1">
        <w:r w:rsidRPr="004B2291">
          <w:rPr>
            <w:rStyle w:val="a3"/>
            <w:rFonts w:ascii="微軟正黑體" w:eastAsia="微軟正黑體" w:hAnsi="微軟正黑體"/>
            <w:lang/>
          </w:rPr>
          <w:t>PChome</w:t>
        </w:r>
      </w:hyperlink>
      <w:r w:rsidRPr="004B2291">
        <w:rPr>
          <w:rFonts w:ascii="微軟正黑體" w:eastAsia="微軟正黑體" w:hAnsi="微軟正黑體"/>
          <w:lang/>
        </w:rPr>
        <w:t>、</w:t>
      </w:r>
      <w:hyperlink r:id="rId9" w:tgtFrame="_blank" w:history="1">
        <w:r w:rsidRPr="004B2291">
          <w:rPr>
            <w:rStyle w:val="a3"/>
            <w:rFonts w:ascii="微軟正黑體" w:eastAsia="微軟正黑體" w:hAnsi="微軟正黑體"/>
            <w:lang/>
          </w:rPr>
          <w:t>ETmall</w:t>
        </w:r>
      </w:hyperlink>
      <w:r w:rsidRPr="004B2291">
        <w:rPr>
          <w:rFonts w:ascii="微軟正黑體" w:eastAsia="微軟正黑體" w:hAnsi="微軟正黑體"/>
          <w:lang/>
        </w:rPr>
        <w:t>、</w:t>
      </w:r>
      <w:hyperlink r:id="rId10" w:tgtFrame="_blank" w:history="1">
        <w:r w:rsidRPr="004B2291">
          <w:rPr>
            <w:rStyle w:val="a3"/>
            <w:rFonts w:ascii="微軟正黑體" w:eastAsia="微軟正黑體" w:hAnsi="微軟正黑體"/>
            <w:lang/>
          </w:rPr>
          <w:t>Myfone</w:t>
        </w:r>
      </w:hyperlink>
      <w:r w:rsidRPr="004B2291">
        <w:rPr>
          <w:rFonts w:ascii="微軟正黑體" w:eastAsia="微軟正黑體" w:hAnsi="微軟正黑體"/>
          <w:lang/>
        </w:rPr>
        <w:t>等平台開放預</w:t>
      </w:r>
      <w:r w:rsidRPr="004B2291">
        <w:rPr>
          <w:rFonts w:ascii="微軟正黑體" w:eastAsia="微軟正黑體" w:hAnsi="微軟正黑體"/>
          <w:lang/>
        </w:rPr>
        <w:t>購，</w:t>
      </w:r>
      <w:r w:rsidRPr="004B2291">
        <w:rPr>
          <w:rFonts w:ascii="微軟正黑體" w:eastAsia="微軟正黑體" w:hAnsi="微軟正黑體"/>
          <w:lang/>
        </w:rPr>
        <w:t>55</w:t>
      </w:r>
      <w:r w:rsidRPr="004B2291">
        <w:rPr>
          <w:rFonts w:ascii="微軟正黑體" w:eastAsia="微軟正黑體" w:hAnsi="微軟正黑體"/>
          <w:lang/>
        </w:rPr>
        <w:t>吋</w:t>
      </w:r>
      <w:r w:rsidRPr="004B2291">
        <w:rPr>
          <w:rFonts w:ascii="微軟正黑體" w:eastAsia="微軟正黑體" w:hAnsi="微軟正黑體"/>
          <w:lang/>
        </w:rPr>
        <w:t>OLED936</w:t>
      </w:r>
      <w:r w:rsidRPr="004B2291">
        <w:rPr>
          <w:rFonts w:ascii="微軟正黑體" w:eastAsia="微軟正黑體" w:hAnsi="微軟正黑體"/>
          <w:lang/>
        </w:rPr>
        <w:t>建議售價為</w:t>
      </w:r>
      <w:r w:rsidRPr="004B2291">
        <w:rPr>
          <w:rFonts w:ascii="微軟正黑體" w:eastAsia="微軟正黑體" w:hAnsi="微軟正黑體"/>
          <w:lang/>
        </w:rPr>
        <w:t>NT$69,900</w:t>
      </w:r>
      <w:r w:rsidRPr="004B2291">
        <w:rPr>
          <w:rFonts w:ascii="微軟正黑體" w:eastAsia="微軟正黑體" w:hAnsi="微軟正黑體"/>
          <w:lang/>
        </w:rPr>
        <w:t>，</w:t>
      </w:r>
      <w:r w:rsidRPr="004B2291">
        <w:rPr>
          <w:rFonts w:ascii="微軟正黑體" w:eastAsia="微軟正黑體" w:hAnsi="微軟正黑體"/>
          <w:lang/>
        </w:rPr>
        <w:t>65</w:t>
      </w:r>
      <w:r w:rsidRPr="004B2291">
        <w:rPr>
          <w:rFonts w:ascii="微軟正黑體" w:eastAsia="微軟正黑體" w:hAnsi="微軟正黑體"/>
          <w:lang/>
        </w:rPr>
        <w:t>吋</w:t>
      </w:r>
      <w:r w:rsidRPr="004B2291">
        <w:rPr>
          <w:rFonts w:ascii="微軟正黑體" w:eastAsia="微軟正黑體" w:hAnsi="微軟正黑體"/>
          <w:lang/>
        </w:rPr>
        <w:t>OLED936</w:t>
      </w:r>
      <w:r w:rsidRPr="004B2291">
        <w:rPr>
          <w:rFonts w:ascii="微軟正黑體" w:eastAsia="微軟正黑體" w:hAnsi="微軟正黑體"/>
          <w:lang/>
        </w:rPr>
        <w:t>建議售價為</w:t>
      </w:r>
      <w:r w:rsidRPr="004B2291">
        <w:rPr>
          <w:rFonts w:ascii="微軟正黑體" w:eastAsia="微軟正黑體" w:hAnsi="微軟正黑體"/>
          <w:lang/>
        </w:rPr>
        <w:t>NT$99,900</w:t>
      </w:r>
      <w:r w:rsidRPr="004B2291">
        <w:rPr>
          <w:rFonts w:ascii="微軟正黑體" w:eastAsia="微軟正黑體" w:hAnsi="微軟正黑體"/>
          <w:lang/>
        </w:rPr>
        <w:t>，預買即附贈飛利浦</w:t>
      </w:r>
      <w:r w:rsidRPr="004B2291">
        <w:rPr>
          <w:rFonts w:ascii="微軟正黑體" w:eastAsia="微軟正黑體" w:hAnsi="微軟正黑體"/>
          <w:lang/>
        </w:rPr>
        <w:t>HD2195</w:t>
      </w:r>
      <w:r w:rsidRPr="004B2291">
        <w:rPr>
          <w:rFonts w:ascii="微軟正黑體" w:eastAsia="微軟正黑體" w:hAnsi="微軟正黑體"/>
          <w:lang/>
        </w:rPr>
        <w:t>雙重脈衝智慧萬用鍋（金小萬）。</w:t>
      </w:r>
      <w:r w:rsidRPr="004B2291">
        <w:rPr>
          <w:rFonts w:ascii="微軟正黑體" w:eastAsia="微軟正黑體" w:hAnsi="微軟正黑體"/>
          <w:lang/>
        </w:rPr>
        <w:t xml:space="preserve"> </w:t>
      </w:r>
      <w:r w:rsidRPr="004B2291">
        <w:rPr>
          <w:rFonts w:ascii="微軟正黑體" w:eastAsia="微軟正黑體" w:hAnsi="微軟正黑體"/>
          <w:lang/>
        </w:rPr>
        <w:br/>
      </w:r>
      <w:r w:rsidRPr="004B2291">
        <w:rPr>
          <w:rFonts w:ascii="微軟正黑體" w:eastAsia="微軟正黑體" w:hAnsi="微軟正黑體"/>
          <w:lang/>
        </w:rPr>
        <w:br/>
      </w:r>
      <w:r w:rsidRPr="004B2291">
        <w:rPr>
          <w:rFonts w:ascii="微軟正黑體" w:eastAsia="微軟正黑體" w:hAnsi="微軟正黑體"/>
          <w:lang/>
        </w:rPr>
        <w:t>更多詳細資訊，請</w:t>
      </w:r>
      <w:proofErr w:type="gramStart"/>
      <w:r w:rsidRPr="004B2291">
        <w:rPr>
          <w:rFonts w:ascii="微軟正黑體" w:eastAsia="微軟正黑體" w:hAnsi="微軟正黑體"/>
          <w:lang/>
        </w:rPr>
        <w:t>造訪官網</w:t>
      </w:r>
      <w:proofErr w:type="gramEnd"/>
      <w:r w:rsidRPr="004B2291">
        <w:rPr>
          <w:rFonts w:ascii="微軟正黑體" w:eastAsia="微軟正黑體" w:hAnsi="微軟正黑體"/>
          <w:lang/>
        </w:rPr>
        <w:t>：</w:t>
      </w:r>
      <w:hyperlink r:id="rId11" w:tgtFrame="_blank" w:history="1">
        <w:r w:rsidRPr="004B2291">
          <w:rPr>
            <w:rStyle w:val="a3"/>
            <w:rFonts w:ascii="微軟正黑體" w:eastAsia="微軟正黑體" w:hAnsi="微軟正黑體"/>
            <w:lang/>
          </w:rPr>
          <w:t>https://www.philips.com.tw/c-p/6</w:t>
        </w:r>
        <w:r w:rsidRPr="004B2291">
          <w:rPr>
            <w:rStyle w:val="a3"/>
            <w:rFonts w:ascii="微軟正黑體" w:eastAsia="微軟正黑體" w:hAnsi="微軟正黑體"/>
            <w:lang/>
          </w:rPr>
          <w:t>5OLED936_96/oled-9-series-4k-uhd-oled-android-display-bowers-sound</w:t>
        </w:r>
      </w:hyperlink>
      <w:r w:rsidRPr="004B2291">
        <w:rPr>
          <w:rFonts w:ascii="微軟正黑體" w:eastAsia="微軟正黑體" w:hAnsi="微軟正黑體"/>
          <w:lang/>
        </w:rPr>
        <w:t xml:space="preserve"> </w:t>
      </w:r>
    </w:p>
    <w:p w:rsidR="00000000" w:rsidRPr="004B2291" w:rsidRDefault="00B132E8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4B2291">
        <w:rPr>
          <w:rFonts w:ascii="微軟正黑體" w:eastAsia="微軟正黑體" w:hAnsi="微軟正黑體"/>
          <w:lang/>
        </w:rPr>
        <w:t>關於</w:t>
      </w:r>
      <w:r w:rsidRPr="004B2291">
        <w:rPr>
          <w:rFonts w:ascii="微軟正黑體" w:eastAsia="微軟正黑體" w:hAnsi="微軟正黑體"/>
          <w:lang/>
        </w:rPr>
        <w:t xml:space="preserve"> </w:t>
      </w:r>
      <w:r w:rsidRPr="004B2291">
        <w:rPr>
          <w:rFonts w:ascii="微軟正黑體" w:eastAsia="微軟正黑體" w:hAnsi="微軟正黑體"/>
          <w:lang/>
        </w:rPr>
        <w:t>飛利浦</w:t>
      </w:r>
    </w:p>
    <w:p w:rsidR="00B132E8" w:rsidRPr="004B2291" w:rsidRDefault="00B132E8">
      <w:pPr>
        <w:rPr>
          <w:rFonts w:ascii="微軟正黑體" w:eastAsia="微軟正黑體" w:hAnsi="微軟正黑體"/>
          <w:lang/>
        </w:rPr>
      </w:pPr>
      <w:r w:rsidRPr="004B2291">
        <w:rPr>
          <w:rFonts w:ascii="微軟正黑體" w:eastAsia="微軟正黑體" w:hAnsi="微軟正黑體"/>
          <w:lang/>
        </w:rPr>
        <w:t>百年品牌飛利浦成立於</w:t>
      </w:r>
      <w:r w:rsidRPr="004B2291">
        <w:rPr>
          <w:rFonts w:ascii="微軟正黑體" w:eastAsia="微軟正黑體" w:hAnsi="微軟正黑體"/>
          <w:lang/>
        </w:rPr>
        <w:t>1891</w:t>
      </w:r>
      <w:r w:rsidRPr="004B2291">
        <w:rPr>
          <w:rFonts w:ascii="微軟正黑體" w:eastAsia="微軟正黑體" w:hAnsi="微軟正黑體"/>
          <w:lang/>
        </w:rPr>
        <w:t>年，迄今已擁有多項專利。飛利浦致力於為消費者提供「為您設計、輕鬆體驗、創新科技」的解決方案，是「健康舒適，優質生活」領域的全球領導者。</w:t>
      </w:r>
      <w:r w:rsidRPr="004B2291">
        <w:rPr>
          <w:rFonts w:ascii="微軟正黑體" w:eastAsia="微軟正黑體" w:hAnsi="微軟正黑體"/>
          <w:lang/>
        </w:rPr>
        <w:t xml:space="preserve"> </w:t>
      </w:r>
      <w:r w:rsidRPr="004B2291">
        <w:rPr>
          <w:rFonts w:ascii="微軟正黑體" w:eastAsia="微軟正黑體" w:hAnsi="微軟正黑體"/>
          <w:lang/>
        </w:rPr>
        <w:br/>
      </w:r>
      <w:r w:rsidRPr="004B2291">
        <w:rPr>
          <w:rFonts w:ascii="微軟正黑體" w:eastAsia="微軟正黑體" w:hAnsi="微軟正黑體"/>
          <w:lang/>
        </w:rPr>
        <w:br/>
        <w:t>1925</w:t>
      </w:r>
      <w:r w:rsidRPr="004B2291">
        <w:rPr>
          <w:rFonts w:ascii="微軟正黑體" w:eastAsia="微軟正黑體" w:hAnsi="微軟正黑體"/>
          <w:lang/>
        </w:rPr>
        <w:t>年</w:t>
      </w:r>
      <w:r w:rsidRPr="004B2291">
        <w:rPr>
          <w:rFonts w:ascii="微軟正黑體" w:eastAsia="微軟正黑體" w:hAnsi="微軟正黑體"/>
          <w:lang/>
        </w:rPr>
        <w:t xml:space="preserve"> -- </w:t>
      </w:r>
      <w:r w:rsidRPr="004B2291">
        <w:rPr>
          <w:rFonts w:ascii="微軟正黑體" w:eastAsia="微軟正黑體" w:hAnsi="微軟正黑體"/>
          <w:lang/>
        </w:rPr>
        <w:t>飛利浦開始大型顯示器機的研發實驗</w:t>
      </w:r>
      <w:r w:rsidRPr="004B2291">
        <w:rPr>
          <w:rFonts w:ascii="微軟正黑體" w:eastAsia="微軟正黑體" w:hAnsi="微軟正黑體"/>
          <w:lang/>
        </w:rPr>
        <w:t xml:space="preserve"> </w:t>
      </w:r>
      <w:r w:rsidRPr="004B2291">
        <w:rPr>
          <w:rFonts w:ascii="微軟正黑體" w:eastAsia="微軟正黑體" w:hAnsi="微軟正黑體"/>
          <w:lang/>
        </w:rPr>
        <w:br/>
      </w:r>
      <w:r w:rsidRPr="004B2291">
        <w:rPr>
          <w:rFonts w:ascii="微軟正黑體" w:eastAsia="微軟正黑體" w:hAnsi="微軟正黑體"/>
          <w:lang/>
        </w:rPr>
        <w:br/>
        <w:t>1984</w:t>
      </w:r>
      <w:r w:rsidRPr="004B2291">
        <w:rPr>
          <w:rFonts w:ascii="微軟正黑體" w:eastAsia="微軟正黑體" w:hAnsi="微軟正黑體"/>
          <w:lang/>
        </w:rPr>
        <w:t>年</w:t>
      </w:r>
      <w:r w:rsidRPr="004B2291">
        <w:rPr>
          <w:rFonts w:ascii="微軟正黑體" w:eastAsia="微軟正黑體" w:hAnsi="微軟正黑體"/>
          <w:lang/>
        </w:rPr>
        <w:t xml:space="preserve"> -- </w:t>
      </w:r>
      <w:r w:rsidRPr="004B2291">
        <w:rPr>
          <w:rFonts w:ascii="微軟正黑體" w:eastAsia="微軟正黑體" w:hAnsi="微軟正黑體"/>
          <w:lang/>
        </w:rPr>
        <w:t>飛利浦生產了第一億台大型顯示器機</w:t>
      </w:r>
      <w:r w:rsidRPr="004B2291">
        <w:rPr>
          <w:rFonts w:ascii="微軟正黑體" w:eastAsia="微軟正黑體" w:hAnsi="微軟正黑體"/>
          <w:lang/>
        </w:rPr>
        <w:t xml:space="preserve"> </w:t>
      </w:r>
      <w:r w:rsidRPr="004B2291">
        <w:rPr>
          <w:rFonts w:ascii="微軟正黑體" w:eastAsia="微軟正黑體" w:hAnsi="微軟正黑體"/>
          <w:lang/>
        </w:rPr>
        <w:br/>
      </w:r>
      <w:r w:rsidRPr="004B2291">
        <w:rPr>
          <w:rFonts w:ascii="微軟正黑體" w:eastAsia="微軟正黑體" w:hAnsi="微軟正黑體"/>
          <w:lang/>
        </w:rPr>
        <w:br/>
        <w:t>2002</w:t>
      </w:r>
      <w:r w:rsidRPr="004B2291">
        <w:rPr>
          <w:rFonts w:ascii="微軟正黑體" w:eastAsia="微軟正黑體" w:hAnsi="微軟正黑體"/>
          <w:lang/>
        </w:rPr>
        <w:t>年</w:t>
      </w:r>
      <w:r w:rsidRPr="004B2291">
        <w:rPr>
          <w:rFonts w:ascii="微軟正黑體" w:eastAsia="微軟正黑體" w:hAnsi="微軟正黑體"/>
          <w:lang/>
        </w:rPr>
        <w:t xml:space="preserve"> -- </w:t>
      </w:r>
      <w:r w:rsidRPr="004B2291">
        <w:rPr>
          <w:rFonts w:ascii="微軟正黑體" w:eastAsia="微軟正黑體" w:hAnsi="微軟正黑體"/>
          <w:lang/>
        </w:rPr>
        <w:t>飛利浦大型顯示器獨創</w:t>
      </w:r>
      <w:r w:rsidRPr="004B2291">
        <w:rPr>
          <w:rFonts w:ascii="微軟正黑體" w:eastAsia="微軟正黑體" w:hAnsi="微軟正黑體"/>
          <w:lang/>
        </w:rPr>
        <w:t>Ambilight</w:t>
      </w:r>
      <w:r w:rsidRPr="004B2291">
        <w:rPr>
          <w:rFonts w:ascii="微軟正黑體" w:eastAsia="微軟正黑體" w:hAnsi="微軟正黑體"/>
          <w:lang/>
        </w:rPr>
        <w:t>技術</w:t>
      </w:r>
      <w:r w:rsidRPr="004B2291">
        <w:rPr>
          <w:rFonts w:ascii="微軟正黑體" w:eastAsia="微軟正黑體" w:hAnsi="微軟正黑體"/>
          <w:lang/>
        </w:rPr>
        <w:t xml:space="preserve"> </w:t>
      </w:r>
      <w:r w:rsidRPr="004B2291">
        <w:rPr>
          <w:rFonts w:ascii="微軟正黑體" w:eastAsia="微軟正黑體" w:hAnsi="微軟正黑體"/>
          <w:lang/>
        </w:rPr>
        <w:br/>
      </w:r>
      <w:r w:rsidRPr="004B2291">
        <w:rPr>
          <w:rFonts w:ascii="微軟正黑體" w:eastAsia="微軟正黑體" w:hAnsi="微軟正黑體"/>
          <w:lang/>
        </w:rPr>
        <w:br/>
        <w:t>2006</w:t>
      </w:r>
      <w:r w:rsidRPr="004B2291">
        <w:rPr>
          <w:rFonts w:ascii="微軟正黑體" w:eastAsia="微軟正黑體" w:hAnsi="微軟正黑體"/>
          <w:lang/>
        </w:rPr>
        <w:t>年</w:t>
      </w:r>
      <w:r w:rsidRPr="004B2291">
        <w:rPr>
          <w:rFonts w:ascii="微軟正黑體" w:eastAsia="微軟正黑體" w:hAnsi="微軟正黑體"/>
          <w:lang/>
        </w:rPr>
        <w:t xml:space="preserve"> </w:t>
      </w:r>
      <w:r w:rsidRPr="004B2291">
        <w:rPr>
          <w:rFonts w:ascii="微軟正黑體" w:eastAsia="微軟正黑體" w:hAnsi="微軟正黑體"/>
          <w:lang/>
        </w:rPr>
        <w:t xml:space="preserve">-- </w:t>
      </w:r>
      <w:r w:rsidRPr="004B2291">
        <w:rPr>
          <w:rFonts w:ascii="微軟正黑體" w:eastAsia="微軟正黑體" w:hAnsi="微軟正黑體"/>
          <w:lang/>
        </w:rPr>
        <w:t>飛利浦展示</w:t>
      </w:r>
      <w:r w:rsidRPr="004B2291">
        <w:rPr>
          <w:rFonts w:ascii="微軟正黑體" w:eastAsia="微軟正黑體" w:hAnsi="微軟正黑體"/>
          <w:lang/>
        </w:rPr>
        <w:t>100</w:t>
      </w:r>
      <w:r w:rsidRPr="004B2291">
        <w:rPr>
          <w:rFonts w:ascii="微軟正黑體" w:eastAsia="微軟正黑體" w:hAnsi="微軟正黑體"/>
          <w:lang/>
        </w:rPr>
        <w:t>吋液晶顯示器</w:t>
      </w:r>
      <w:r w:rsidRPr="004B2291">
        <w:rPr>
          <w:rFonts w:ascii="微軟正黑體" w:eastAsia="微軟正黑體" w:hAnsi="微軟正黑體"/>
          <w:lang/>
        </w:rPr>
        <w:t xml:space="preserve"> </w:t>
      </w:r>
      <w:r w:rsidRPr="004B2291">
        <w:rPr>
          <w:rFonts w:ascii="微軟正黑體" w:eastAsia="微軟正黑體" w:hAnsi="微軟正黑體"/>
          <w:lang/>
        </w:rPr>
        <w:br/>
      </w:r>
      <w:r w:rsidRPr="004B2291">
        <w:rPr>
          <w:rFonts w:ascii="微軟正黑體" w:eastAsia="微軟正黑體" w:hAnsi="微軟正黑體"/>
          <w:lang/>
        </w:rPr>
        <w:br/>
        <w:t>2011</w:t>
      </w:r>
      <w:r w:rsidRPr="004B2291">
        <w:rPr>
          <w:rFonts w:ascii="微軟正黑體" w:eastAsia="微軟正黑體" w:hAnsi="微軟正黑體"/>
          <w:lang/>
        </w:rPr>
        <w:t>年</w:t>
      </w:r>
      <w:r w:rsidRPr="004B2291">
        <w:rPr>
          <w:rFonts w:ascii="微軟正黑體" w:eastAsia="微軟正黑體" w:hAnsi="微軟正黑體"/>
          <w:lang/>
        </w:rPr>
        <w:t xml:space="preserve"> -- </w:t>
      </w:r>
      <w:r w:rsidRPr="004B2291">
        <w:rPr>
          <w:rFonts w:ascii="微軟正黑體" w:eastAsia="微軟正黑體" w:hAnsi="微軟正黑體"/>
          <w:lang/>
        </w:rPr>
        <w:t>飛利浦智慧大型顯示器白金系列誕生</w:t>
      </w:r>
      <w:r w:rsidRPr="004B2291">
        <w:rPr>
          <w:rFonts w:ascii="微軟正黑體" w:eastAsia="微軟正黑體" w:hAnsi="微軟正黑體"/>
          <w:lang/>
        </w:rPr>
        <w:t xml:space="preserve"> </w:t>
      </w:r>
      <w:r w:rsidRPr="004B2291">
        <w:rPr>
          <w:rFonts w:ascii="微軟正黑體" w:eastAsia="微軟正黑體" w:hAnsi="微軟正黑體"/>
          <w:lang/>
        </w:rPr>
        <w:br/>
      </w:r>
      <w:r w:rsidRPr="004B2291">
        <w:rPr>
          <w:rFonts w:ascii="微軟正黑體" w:eastAsia="微軟正黑體" w:hAnsi="微軟正黑體"/>
          <w:lang/>
        </w:rPr>
        <w:br/>
        <w:t>2015</w:t>
      </w:r>
      <w:r w:rsidRPr="004B2291">
        <w:rPr>
          <w:rFonts w:ascii="微軟正黑體" w:eastAsia="微軟正黑體" w:hAnsi="微軟正黑體"/>
          <w:lang/>
        </w:rPr>
        <w:t>年</w:t>
      </w:r>
      <w:r w:rsidRPr="004B2291">
        <w:rPr>
          <w:rFonts w:ascii="微軟正黑體" w:eastAsia="微軟正黑體" w:hAnsi="微軟正黑體"/>
          <w:lang/>
        </w:rPr>
        <w:t xml:space="preserve"> -- </w:t>
      </w:r>
      <w:r w:rsidRPr="004B2291">
        <w:rPr>
          <w:rFonts w:ascii="微軟正黑體" w:eastAsia="微軟正黑體" w:hAnsi="微軟正黑體"/>
          <w:lang/>
        </w:rPr>
        <w:t>飛利浦</w:t>
      </w:r>
      <w:r w:rsidRPr="004B2291">
        <w:rPr>
          <w:rFonts w:ascii="微軟正黑體" w:eastAsia="微軟正黑體" w:hAnsi="微軟正黑體"/>
          <w:lang/>
        </w:rPr>
        <w:t>4K Smart</w:t>
      </w:r>
      <w:r w:rsidRPr="004B2291">
        <w:rPr>
          <w:rFonts w:ascii="微軟正黑體" w:eastAsia="微軟正黑體" w:hAnsi="微軟正黑體"/>
          <w:lang/>
        </w:rPr>
        <w:t>機種加入</w:t>
      </w:r>
      <w:r w:rsidRPr="004B2291">
        <w:rPr>
          <w:rFonts w:ascii="微軟正黑體" w:eastAsia="微軟正黑體" w:hAnsi="微軟正黑體"/>
          <w:lang/>
        </w:rPr>
        <w:t>Android</w:t>
      </w:r>
      <w:r w:rsidRPr="004B2291">
        <w:rPr>
          <w:rFonts w:ascii="微軟正黑體" w:eastAsia="微軟正黑體" w:hAnsi="微軟正黑體"/>
          <w:lang/>
        </w:rPr>
        <w:t>陣營</w:t>
      </w:r>
      <w:r w:rsidRPr="004B2291">
        <w:rPr>
          <w:rFonts w:ascii="微軟正黑體" w:eastAsia="微軟正黑體" w:hAnsi="微軟正黑體"/>
          <w:lang/>
        </w:rPr>
        <w:t xml:space="preserve"> </w:t>
      </w:r>
      <w:r w:rsidRPr="004B2291">
        <w:rPr>
          <w:rFonts w:ascii="微軟正黑體" w:eastAsia="微軟正黑體" w:hAnsi="微軟正黑體"/>
          <w:lang/>
        </w:rPr>
        <w:br/>
      </w:r>
      <w:r w:rsidRPr="004B2291">
        <w:rPr>
          <w:rFonts w:ascii="微軟正黑體" w:eastAsia="微軟正黑體" w:hAnsi="微軟正黑體"/>
          <w:lang/>
        </w:rPr>
        <w:br/>
        <w:t>2016</w:t>
      </w:r>
      <w:r w:rsidRPr="004B2291">
        <w:rPr>
          <w:rFonts w:ascii="微軟正黑體" w:eastAsia="微軟正黑體" w:hAnsi="微軟正黑體"/>
          <w:lang/>
        </w:rPr>
        <w:t>年</w:t>
      </w:r>
      <w:r w:rsidRPr="004B2291">
        <w:rPr>
          <w:rFonts w:ascii="微軟正黑體" w:eastAsia="微軟正黑體" w:hAnsi="微軟正黑體"/>
          <w:lang/>
        </w:rPr>
        <w:t xml:space="preserve"> -- </w:t>
      </w:r>
      <w:r w:rsidRPr="004B2291">
        <w:rPr>
          <w:rFonts w:ascii="微軟正黑體" w:eastAsia="微軟正黑體" w:hAnsi="微軟正黑體"/>
          <w:lang/>
        </w:rPr>
        <w:t>飛利浦</w:t>
      </w:r>
      <w:r w:rsidRPr="004B2291">
        <w:rPr>
          <w:rFonts w:ascii="微軟正黑體" w:eastAsia="微軟正黑體" w:hAnsi="微軟正黑體"/>
          <w:lang/>
        </w:rPr>
        <w:t>4K Smart</w:t>
      </w:r>
      <w:r w:rsidRPr="004B2291">
        <w:rPr>
          <w:rFonts w:ascii="微軟正黑體" w:eastAsia="微軟正黑體" w:hAnsi="微軟正黑體"/>
          <w:lang/>
        </w:rPr>
        <w:t>機種榮獲歐洲影音協會</w:t>
      </w:r>
      <w:r w:rsidRPr="004B2291">
        <w:rPr>
          <w:rFonts w:ascii="微軟正黑體" w:eastAsia="微軟正黑體" w:hAnsi="微軟正黑體"/>
          <w:lang/>
        </w:rPr>
        <w:t xml:space="preserve"> (EISA) </w:t>
      </w:r>
      <w:r w:rsidRPr="004B2291">
        <w:rPr>
          <w:rFonts w:ascii="微軟正黑體" w:eastAsia="微軟正黑體" w:hAnsi="微軟正黑體"/>
          <w:lang/>
        </w:rPr>
        <w:t>年度最佳產品獎</w:t>
      </w:r>
      <w:r w:rsidRPr="004B2291">
        <w:rPr>
          <w:rFonts w:ascii="微軟正黑體" w:eastAsia="微軟正黑體" w:hAnsi="微軟正黑體"/>
          <w:lang/>
        </w:rPr>
        <w:t xml:space="preserve"> </w:t>
      </w:r>
      <w:r w:rsidRPr="004B2291">
        <w:rPr>
          <w:rFonts w:ascii="微軟正黑體" w:eastAsia="微軟正黑體" w:hAnsi="微軟正黑體"/>
          <w:lang/>
        </w:rPr>
        <w:br/>
      </w:r>
      <w:r w:rsidRPr="004B2291">
        <w:rPr>
          <w:rFonts w:ascii="微軟正黑體" w:eastAsia="微軟正黑體" w:hAnsi="微軟正黑體"/>
          <w:lang/>
        </w:rPr>
        <w:br/>
        <w:t>2018</w:t>
      </w:r>
      <w:r w:rsidRPr="004B2291">
        <w:rPr>
          <w:rFonts w:ascii="微軟正黑體" w:eastAsia="微軟正黑體" w:hAnsi="微軟正黑體"/>
          <w:lang/>
        </w:rPr>
        <w:t>年</w:t>
      </w:r>
      <w:r w:rsidRPr="004B2291">
        <w:rPr>
          <w:rFonts w:ascii="微軟正黑體" w:eastAsia="微軟正黑體" w:hAnsi="微軟正黑體"/>
          <w:lang/>
        </w:rPr>
        <w:t xml:space="preserve"> -- </w:t>
      </w:r>
      <w:r w:rsidRPr="004B2291">
        <w:rPr>
          <w:rFonts w:ascii="微軟正黑體" w:eastAsia="微軟正黑體" w:hAnsi="微軟正黑體"/>
          <w:lang/>
        </w:rPr>
        <w:t>飛利浦</w:t>
      </w:r>
      <w:r w:rsidRPr="004B2291">
        <w:rPr>
          <w:rFonts w:ascii="微軟正黑體" w:eastAsia="微軟正黑體" w:hAnsi="微軟正黑體"/>
          <w:lang/>
        </w:rPr>
        <w:t>OLED</w:t>
      </w:r>
      <w:r w:rsidRPr="004B2291">
        <w:rPr>
          <w:rFonts w:ascii="微軟正黑體" w:eastAsia="微軟正黑體" w:hAnsi="微軟正黑體"/>
          <w:lang/>
        </w:rPr>
        <w:t>機種蟬聯</w:t>
      </w:r>
      <w:r w:rsidRPr="004B2291">
        <w:rPr>
          <w:rFonts w:ascii="微軟正黑體" w:eastAsia="微軟正黑體" w:hAnsi="微軟正黑體"/>
          <w:lang/>
        </w:rPr>
        <w:t>EISA</w:t>
      </w:r>
      <w:r w:rsidRPr="004B2291">
        <w:rPr>
          <w:rFonts w:ascii="微軟正黑體" w:eastAsia="微軟正黑體" w:hAnsi="微軟正黑體"/>
          <w:lang/>
        </w:rPr>
        <w:t>年度最佳產品獎，並榮獲德國紅點設計大獎</w:t>
      </w:r>
      <w:r w:rsidRPr="004B2291">
        <w:rPr>
          <w:rFonts w:ascii="微軟正黑體" w:eastAsia="微軟正黑體" w:hAnsi="微軟正黑體"/>
          <w:lang/>
        </w:rPr>
        <w:t xml:space="preserve"> </w:t>
      </w:r>
      <w:r w:rsidRPr="004B2291">
        <w:rPr>
          <w:rFonts w:ascii="微軟正黑體" w:eastAsia="微軟正黑體" w:hAnsi="微軟正黑體"/>
          <w:lang/>
        </w:rPr>
        <w:br/>
      </w:r>
      <w:r w:rsidRPr="004B2291">
        <w:rPr>
          <w:rFonts w:ascii="微軟正黑體" w:eastAsia="微軟正黑體" w:hAnsi="微軟正黑體"/>
          <w:lang/>
        </w:rPr>
        <w:br/>
        <w:t>2019</w:t>
      </w:r>
      <w:r w:rsidRPr="004B2291">
        <w:rPr>
          <w:rFonts w:ascii="微軟正黑體" w:eastAsia="微軟正黑體" w:hAnsi="微軟正黑體"/>
          <w:lang/>
        </w:rPr>
        <w:t>年</w:t>
      </w:r>
      <w:r w:rsidRPr="004B2291">
        <w:rPr>
          <w:rFonts w:ascii="微軟正黑體" w:eastAsia="微軟正黑體" w:hAnsi="微軟正黑體"/>
          <w:lang/>
        </w:rPr>
        <w:t xml:space="preserve"> -- </w:t>
      </w:r>
      <w:r w:rsidRPr="004B2291">
        <w:rPr>
          <w:rFonts w:ascii="微軟正黑體" w:eastAsia="微軟正黑體" w:hAnsi="微軟正黑體"/>
          <w:lang/>
        </w:rPr>
        <w:t>飛利浦</w:t>
      </w:r>
      <w:r w:rsidRPr="004B2291">
        <w:rPr>
          <w:rFonts w:ascii="微軟正黑體" w:eastAsia="微軟正黑體" w:hAnsi="微軟正黑體"/>
          <w:lang/>
        </w:rPr>
        <w:t>OLED</w:t>
      </w:r>
      <w:r w:rsidRPr="004B2291">
        <w:rPr>
          <w:rFonts w:ascii="微軟正黑體" w:eastAsia="微軟正黑體" w:hAnsi="微軟正黑體"/>
          <w:lang/>
        </w:rPr>
        <w:t>機種榮獲</w:t>
      </w:r>
      <w:r w:rsidRPr="004B2291">
        <w:rPr>
          <w:rFonts w:ascii="微軟正黑體" w:eastAsia="微軟正黑體" w:hAnsi="微軟正黑體"/>
          <w:lang/>
        </w:rPr>
        <w:t>iF</w:t>
      </w:r>
      <w:r w:rsidRPr="004B2291">
        <w:rPr>
          <w:rFonts w:ascii="微軟正黑體" w:eastAsia="微軟正黑體" w:hAnsi="微軟正黑體"/>
          <w:lang/>
        </w:rPr>
        <w:t>設計大獎及紅點設計大獎，並與英國知名音響品牌</w:t>
      </w:r>
      <w:r w:rsidRPr="004B2291">
        <w:rPr>
          <w:rFonts w:ascii="微軟正黑體" w:eastAsia="微軟正黑體" w:hAnsi="微軟正黑體"/>
          <w:lang/>
        </w:rPr>
        <w:t>Bowers &amp; Wilkins</w:t>
      </w:r>
      <w:r w:rsidRPr="004B2291">
        <w:rPr>
          <w:rFonts w:ascii="微軟正黑體" w:eastAsia="微軟正黑體" w:hAnsi="微軟正黑體"/>
          <w:lang/>
        </w:rPr>
        <w:t>合作推出聯名款機種</w:t>
      </w:r>
      <w:r w:rsidRPr="004B2291">
        <w:rPr>
          <w:rFonts w:ascii="微軟正黑體" w:eastAsia="微軟正黑體" w:hAnsi="微軟正黑體"/>
          <w:lang/>
        </w:rPr>
        <w:t xml:space="preserve"> </w:t>
      </w:r>
      <w:r w:rsidRPr="004B2291">
        <w:rPr>
          <w:rFonts w:ascii="微軟正黑體" w:eastAsia="微軟正黑體" w:hAnsi="微軟正黑體"/>
          <w:lang/>
        </w:rPr>
        <w:br/>
      </w:r>
      <w:r w:rsidRPr="004B2291">
        <w:rPr>
          <w:rFonts w:ascii="微軟正黑體" w:eastAsia="微軟正黑體" w:hAnsi="微軟正黑體"/>
          <w:lang/>
        </w:rPr>
        <w:br/>
        <w:t>2020</w:t>
      </w:r>
      <w:r w:rsidRPr="004B2291">
        <w:rPr>
          <w:rFonts w:ascii="微軟正黑體" w:eastAsia="微軟正黑體" w:hAnsi="微軟正黑體"/>
          <w:lang/>
        </w:rPr>
        <w:t>年</w:t>
      </w:r>
      <w:r w:rsidRPr="004B2291">
        <w:rPr>
          <w:rFonts w:ascii="微軟正黑體" w:eastAsia="微軟正黑體" w:hAnsi="微軟正黑體"/>
          <w:lang/>
        </w:rPr>
        <w:t xml:space="preserve"> </w:t>
      </w:r>
      <w:r w:rsidRPr="004B2291">
        <w:rPr>
          <w:rFonts w:ascii="微軟正黑體" w:eastAsia="微軟正黑體" w:hAnsi="微軟正黑體"/>
          <w:lang/>
        </w:rPr>
        <w:t xml:space="preserve">-- </w:t>
      </w:r>
      <w:r w:rsidRPr="004B2291">
        <w:rPr>
          <w:rFonts w:ascii="微軟正黑體" w:eastAsia="微軟正黑體" w:hAnsi="微軟正黑體"/>
          <w:lang/>
        </w:rPr>
        <w:t>飛利浦與</w:t>
      </w:r>
      <w:r w:rsidRPr="004B2291">
        <w:rPr>
          <w:rFonts w:ascii="微軟正黑體" w:eastAsia="微軟正黑體" w:hAnsi="微軟正黑體"/>
          <w:lang/>
        </w:rPr>
        <w:t>Porsche Design</w:t>
      </w:r>
      <w:r w:rsidRPr="004B2291">
        <w:rPr>
          <w:rFonts w:ascii="微軟正黑體" w:eastAsia="微軟正黑體" w:hAnsi="微軟正黑體"/>
          <w:lang/>
        </w:rPr>
        <w:t>推出聯名限量款，量子點機種</w:t>
      </w:r>
      <w:r w:rsidRPr="004B2291">
        <w:rPr>
          <w:rFonts w:ascii="微軟正黑體" w:eastAsia="微軟正黑體" w:hAnsi="微軟正黑體"/>
          <w:lang/>
        </w:rPr>
        <w:t>70PD9000</w:t>
      </w:r>
      <w:r w:rsidRPr="004B2291">
        <w:rPr>
          <w:rFonts w:ascii="微軟正黑體" w:eastAsia="微軟正黑體" w:hAnsi="微軟正黑體"/>
          <w:lang/>
        </w:rPr>
        <w:t>，並榮獲</w:t>
      </w:r>
      <w:r w:rsidRPr="004B2291">
        <w:rPr>
          <w:rFonts w:ascii="微軟正黑體" w:eastAsia="微軟正黑體" w:hAnsi="微軟正黑體"/>
          <w:lang/>
        </w:rPr>
        <w:t xml:space="preserve">2020 iFA &amp; </w:t>
      </w:r>
      <w:r w:rsidRPr="004B2291">
        <w:rPr>
          <w:rFonts w:ascii="微軟正黑體" w:eastAsia="微軟正黑體" w:hAnsi="微軟正黑體"/>
          <w:lang/>
        </w:rPr>
        <w:t>紅點（</w:t>
      </w:r>
      <w:r w:rsidRPr="004B2291">
        <w:rPr>
          <w:rFonts w:ascii="微軟正黑體" w:eastAsia="微軟正黑體" w:hAnsi="微軟正黑體"/>
          <w:lang/>
        </w:rPr>
        <w:t>Red dot</w:t>
      </w:r>
      <w:r w:rsidRPr="004B2291">
        <w:rPr>
          <w:rFonts w:ascii="微軟正黑體" w:eastAsia="微軟正黑體" w:hAnsi="微軟正黑體"/>
          <w:lang/>
        </w:rPr>
        <w:t>）產品設計大賞</w:t>
      </w:r>
      <w:r w:rsidRPr="004B2291">
        <w:rPr>
          <w:rFonts w:ascii="微軟正黑體" w:eastAsia="微軟正黑體" w:hAnsi="微軟正黑體"/>
          <w:lang/>
        </w:rPr>
        <w:t xml:space="preserve"> </w:t>
      </w:r>
      <w:r w:rsidRPr="004B2291">
        <w:rPr>
          <w:rFonts w:ascii="微軟正黑體" w:eastAsia="微軟正黑體" w:hAnsi="微軟正黑體"/>
          <w:lang/>
        </w:rPr>
        <w:br/>
      </w:r>
      <w:r w:rsidRPr="004B2291">
        <w:rPr>
          <w:rFonts w:ascii="微軟正黑體" w:eastAsia="微軟正黑體" w:hAnsi="微軟正黑體"/>
          <w:lang/>
        </w:rPr>
        <w:br/>
        <w:t>2021</w:t>
      </w:r>
      <w:r w:rsidRPr="004B2291">
        <w:rPr>
          <w:rFonts w:ascii="微軟正黑體" w:eastAsia="微軟正黑體" w:hAnsi="微軟正黑體"/>
          <w:lang/>
        </w:rPr>
        <w:t>年</w:t>
      </w:r>
      <w:r w:rsidRPr="004B2291">
        <w:rPr>
          <w:rFonts w:ascii="微軟正黑體" w:eastAsia="微軟正黑體" w:hAnsi="微軟正黑體"/>
          <w:lang/>
        </w:rPr>
        <w:t xml:space="preserve"> -- </w:t>
      </w:r>
      <w:r w:rsidRPr="004B2291">
        <w:rPr>
          <w:rFonts w:ascii="微軟正黑體" w:eastAsia="微軟正黑體" w:hAnsi="微軟正黑體"/>
          <w:lang/>
        </w:rPr>
        <w:t>飛利浦</w:t>
      </w:r>
      <w:r w:rsidRPr="004B2291">
        <w:rPr>
          <w:rFonts w:ascii="微軟正黑體" w:eastAsia="微軟正黑體" w:hAnsi="微軟正黑體"/>
          <w:lang/>
        </w:rPr>
        <w:t>65OLED+936</w:t>
      </w:r>
      <w:r w:rsidRPr="004B2291">
        <w:rPr>
          <w:rFonts w:ascii="微軟正黑體" w:eastAsia="微軟正黑體" w:hAnsi="微軟正黑體"/>
          <w:lang/>
        </w:rPr>
        <w:t>榮獲</w:t>
      </w:r>
      <w:r w:rsidRPr="004B2291">
        <w:rPr>
          <w:rFonts w:ascii="微軟正黑體" w:eastAsia="微軟正黑體" w:hAnsi="微軟正黑體"/>
          <w:lang/>
        </w:rPr>
        <w:t>EISA</w:t>
      </w:r>
      <w:r w:rsidRPr="004B2291">
        <w:rPr>
          <w:rFonts w:ascii="微軟正黑體" w:eastAsia="微軟正黑體" w:hAnsi="微軟正黑體"/>
          <w:lang/>
        </w:rPr>
        <w:t>年度家庭劇院獎，</w:t>
      </w:r>
      <w:r w:rsidRPr="004B2291">
        <w:rPr>
          <w:rFonts w:ascii="微軟正黑體" w:eastAsia="微軟正黑體" w:hAnsi="微軟正黑體"/>
          <w:lang/>
        </w:rPr>
        <w:t>55OLED806</w:t>
      </w:r>
      <w:r w:rsidRPr="004B2291">
        <w:rPr>
          <w:rFonts w:ascii="微軟正黑體" w:eastAsia="微軟正黑體" w:hAnsi="微軟正黑體"/>
          <w:lang/>
        </w:rPr>
        <w:t>榮獲</w:t>
      </w:r>
      <w:r w:rsidRPr="004B2291">
        <w:rPr>
          <w:rFonts w:ascii="微軟正黑體" w:eastAsia="微軟正黑體" w:hAnsi="微軟正黑體"/>
          <w:lang/>
        </w:rPr>
        <w:t>EISA</w:t>
      </w:r>
      <w:r w:rsidRPr="004B2291">
        <w:rPr>
          <w:rFonts w:ascii="微軟正黑體" w:eastAsia="微軟正黑體" w:hAnsi="微軟正黑體"/>
          <w:lang/>
        </w:rPr>
        <w:t>年度最佳採購推薦獎、德國紅點與</w:t>
      </w:r>
      <w:r w:rsidRPr="004B2291">
        <w:rPr>
          <w:rFonts w:ascii="微軟正黑體" w:eastAsia="微軟正黑體" w:hAnsi="微軟正黑體"/>
          <w:lang/>
        </w:rPr>
        <w:t>iF</w:t>
      </w:r>
      <w:r w:rsidRPr="004B2291">
        <w:rPr>
          <w:rFonts w:ascii="微軟正黑體" w:eastAsia="微軟正黑體" w:hAnsi="微軟正黑體"/>
          <w:lang/>
        </w:rPr>
        <w:t>設計大獎</w:t>
      </w:r>
      <w:r w:rsidRPr="004B2291">
        <w:rPr>
          <w:rFonts w:ascii="微軟正黑體" w:eastAsia="微軟正黑體" w:hAnsi="微軟正黑體"/>
          <w:lang/>
        </w:rPr>
        <w:t xml:space="preserve"> </w:t>
      </w:r>
      <w:r w:rsidRPr="004B2291">
        <w:rPr>
          <w:rFonts w:ascii="微軟正黑體" w:eastAsia="微軟正黑體" w:hAnsi="微軟正黑體"/>
          <w:lang/>
        </w:rPr>
        <w:br/>
      </w:r>
      <w:r w:rsidRPr="004B2291">
        <w:rPr>
          <w:rFonts w:ascii="微軟正黑體" w:eastAsia="微軟正黑體" w:hAnsi="微軟正黑體"/>
          <w:lang/>
        </w:rPr>
        <w:br/>
      </w:r>
      <w:r w:rsidRPr="004B2291">
        <w:rPr>
          <w:rFonts w:ascii="微軟正黑體" w:eastAsia="微軟正黑體" w:hAnsi="微軟正黑體"/>
          <w:lang/>
        </w:rPr>
        <w:t>更多資訊請參考</w:t>
      </w:r>
      <w:r w:rsidRPr="004B2291">
        <w:rPr>
          <w:rFonts w:ascii="微軟正黑體" w:eastAsia="微軟正黑體" w:hAnsi="微軟正黑體"/>
          <w:lang/>
        </w:rPr>
        <w:t xml:space="preserve">: </w:t>
      </w:r>
      <w:hyperlink r:id="rId12" w:tgtFrame="_blank" w:history="1">
        <w:r w:rsidRPr="004B2291">
          <w:rPr>
            <w:rStyle w:val="a3"/>
            <w:rFonts w:ascii="微軟正黑體" w:eastAsia="微軟正黑體" w:hAnsi="微軟正黑體"/>
            <w:lang/>
          </w:rPr>
          <w:t>www.philips.com.tw</w:t>
        </w:r>
      </w:hyperlink>
      <w:r w:rsidRPr="004B2291">
        <w:rPr>
          <w:rFonts w:ascii="微軟正黑體" w:eastAsia="微軟正黑體" w:hAnsi="微軟正黑體"/>
          <w:lang/>
        </w:rPr>
        <w:t xml:space="preserve"> </w:t>
      </w:r>
    </w:p>
    <w:sectPr w:rsidR="00B132E8" w:rsidRPr="004B2291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2E8" w:rsidRDefault="00B132E8" w:rsidP="004B2291">
      <w:r>
        <w:separator/>
      </w:r>
    </w:p>
  </w:endnote>
  <w:endnote w:type="continuationSeparator" w:id="0">
    <w:p w:rsidR="00B132E8" w:rsidRDefault="00B132E8" w:rsidP="004B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2E8" w:rsidRDefault="00B132E8" w:rsidP="004B2291">
      <w:r>
        <w:separator/>
      </w:r>
    </w:p>
  </w:footnote>
  <w:footnote w:type="continuationSeparator" w:id="0">
    <w:p w:rsidR="00B132E8" w:rsidRDefault="00B132E8" w:rsidP="004B22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B2291"/>
    <w:rsid w:val="004B2291"/>
    <w:rsid w:val="00B1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B22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B2291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4B22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B2291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h.pchome.com.tw/prod/DPADIK-A900DVOR0?gclid=CjwKCAiApfeQBhAUEiwA7K_UH_hTCMxeF2s0BN4G1Qt2ntqIL_kBTwWAe0DGALdZWgPiWje8Jdv2fRoCGQMQAvD_Bw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omoshop.com.tw/goods/GoodsDetail.jsp?i_code=9775527&amp;str_category_code=2906900023&amp;ctype=B&amp;Area=DgrpCategory" TargetMode="External"/><Relationship Id="rId12" Type="http://schemas.openxmlformats.org/officeDocument/2006/relationships/hyperlink" Target="http://www.philips.com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.buy.yahoo.com/gdsale/%E9%A0%90%E8%B3%BC%E9%80%81%E9%A3%9B%E5%88%A9%E6%B5%A6%E9%87%91%E5%B0%8F%E8%90%AC-PHILIPS%E9%A3%9B%E5%88%A9%E6%B5%A6-65%E5%90%8BOLED-120Hz%E5%AE%89%E5%8D%93%E8%81%AF%E7%B6%B2%E6%B6%B2%E6%99%B6%E9%A1%AF%E7%A4%BA%E5%99%A865OLED9-9857080.html?gg=0&amp;co_servername=Pmax_211216&amp;gclid=CjwKCAiApfeQBhAUEiwA7K_UHyoUmuMJIE57n8geQlPDvPtPi6t-LFaNLlHsxwHe87fBc5TEAnFgUBoCs64QAvD_BwE" TargetMode="External"/><Relationship Id="rId11" Type="http://schemas.openxmlformats.org/officeDocument/2006/relationships/hyperlink" Target="https://www.philips.com.tw/c-p/65OLED936_96/oled-9-series-4k-uhd-oled-android-display-bowers-sound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myfone.com.tw/buy/prod/P0000203455456?gclid=CjwKCAiApfeQBhAUEiwA7K_UHypT5k9XB6QK6DwvCHoQzYEErZxH4uScow-WTUsdvI9CHa8uAhx6BhoCFJgQAvD_Bw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tmall.com.tw/i/3363050?gclid=CjwKCAiApfeQBhAUEiwA7K_UH4AwcptmWtTgSzDkJJ9Zc551QxC4PsPHZNegheJZhy85mX6bLW9f1hoC3PgQAvD_Bw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獲iF紅點及EISA歐洲影音協會大獎雙重肯定　飛利浦OLED936旗艦級大型顯示器在台上市</dc:title>
  <dc:creator>Sandy</dc:creator>
  <cp:lastModifiedBy>Sandy</cp:lastModifiedBy>
  <cp:revision>2</cp:revision>
  <dcterms:created xsi:type="dcterms:W3CDTF">2022-03-17T00:21:00Z</dcterms:created>
  <dcterms:modified xsi:type="dcterms:W3CDTF">2022-03-17T00:21:00Z</dcterms:modified>
</cp:coreProperties>
</file>