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339E" w:rsidRDefault="009717FD">
      <w:pPr>
        <w:rPr>
          <w:rFonts w:asciiTheme="minorHAnsi" w:hAnsiTheme="minorHAnsi" w:cstheme="minorHAnsi"/>
          <w:lang/>
        </w:rPr>
      </w:pPr>
      <w:r w:rsidRPr="0015339E">
        <w:rPr>
          <w:rFonts w:asciiTheme="minorHAnsi" w:hAnsiTheme="minorHAnsi" w:cstheme="minorHAnsi"/>
          <w:lang/>
        </w:rPr>
        <w:t>FOR IMMEDIATE RELEASE</w:t>
      </w:r>
    </w:p>
    <w:p w:rsidR="00000000" w:rsidRPr="0015339E" w:rsidRDefault="009717FD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4K UHD MiniLED Android</w:t>
      </w:r>
      <w:r w:rsidRPr="0015339E">
        <w:rPr>
          <w:rFonts w:asciiTheme="minorHAnsi" w:cstheme="minorHAnsi"/>
          <w:lang/>
        </w:rPr>
        <w:t>大型顯示器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系列在台上市</w:t>
      </w:r>
    </w:p>
    <w:p w:rsidR="00000000" w:rsidRPr="0015339E" w:rsidRDefault="009717FD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15339E">
        <w:rPr>
          <w:rFonts w:asciiTheme="minorHAnsi" w:cstheme="minorHAnsi"/>
          <w:i/>
          <w:iCs/>
          <w:lang/>
        </w:rPr>
        <w:t>全新</w:t>
      </w:r>
      <w:r w:rsidRPr="0015339E">
        <w:rPr>
          <w:rFonts w:asciiTheme="minorHAnsi" w:hAnsiTheme="minorHAnsi" w:cstheme="minorHAnsi"/>
          <w:i/>
          <w:iCs/>
          <w:lang/>
        </w:rPr>
        <w:t>MiniLED</w:t>
      </w:r>
      <w:r w:rsidRPr="0015339E">
        <w:rPr>
          <w:rFonts w:asciiTheme="minorHAnsi" w:cstheme="minorHAnsi"/>
          <w:i/>
          <w:iCs/>
          <w:lang/>
        </w:rPr>
        <w:t>技術提供生動驚艷影像</w:t>
      </w:r>
    </w:p>
    <w:p w:rsidR="00000000" w:rsidRPr="0015339E" w:rsidRDefault="009717FD">
      <w:pPr>
        <w:spacing w:after="24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b/>
          <w:bCs/>
          <w:lang/>
        </w:rPr>
        <w:t>台北，台灣，</w:t>
      </w:r>
      <w:r w:rsidRPr="0015339E">
        <w:rPr>
          <w:rFonts w:asciiTheme="minorHAnsi" w:hAnsiTheme="minorHAnsi" w:cstheme="minorHAnsi"/>
          <w:b/>
          <w:bCs/>
          <w:lang/>
        </w:rPr>
        <w:t>2022</w:t>
      </w:r>
      <w:r w:rsidRPr="0015339E">
        <w:rPr>
          <w:rFonts w:asciiTheme="minorHAnsi" w:cstheme="minorHAnsi"/>
          <w:b/>
          <w:bCs/>
          <w:lang/>
        </w:rPr>
        <w:t>年</w:t>
      </w:r>
      <w:r w:rsidRPr="0015339E">
        <w:rPr>
          <w:rFonts w:asciiTheme="minorHAnsi" w:hAnsiTheme="minorHAnsi" w:cstheme="minorHAnsi"/>
          <w:b/>
          <w:bCs/>
          <w:lang/>
        </w:rPr>
        <w:t>1</w:t>
      </w:r>
      <w:r w:rsidRPr="0015339E">
        <w:rPr>
          <w:rFonts w:asciiTheme="minorHAnsi" w:cstheme="minorHAnsi"/>
          <w:b/>
          <w:bCs/>
          <w:lang/>
        </w:rPr>
        <w:t>月</w:t>
      </w:r>
      <w:r w:rsidRPr="0015339E">
        <w:rPr>
          <w:rFonts w:asciiTheme="minorHAnsi" w:hAnsiTheme="minorHAnsi" w:cstheme="minorHAnsi"/>
          <w:b/>
          <w:bCs/>
          <w:lang/>
        </w:rPr>
        <w:t>19</w:t>
      </w:r>
      <w:r w:rsidRPr="0015339E">
        <w:rPr>
          <w:rFonts w:asciiTheme="minorHAnsi" w:cstheme="minorHAnsi"/>
          <w:b/>
          <w:bCs/>
          <w:lang/>
        </w:rPr>
        <w:t>日</w:t>
      </w:r>
      <w:r w:rsidRPr="0015339E">
        <w:rPr>
          <w:rFonts w:asciiTheme="minorHAnsi" w:hAnsiTheme="minorHAnsi" w:cstheme="minorHAnsi"/>
          <w:b/>
          <w:bCs/>
          <w:lang/>
        </w:rPr>
        <w:t xml:space="preserve"> - </w:t>
      </w:r>
      <w:r w:rsidRPr="0015339E">
        <w:rPr>
          <w:rFonts w:asciiTheme="minorHAnsi" w:cstheme="minorHAnsi"/>
          <w:lang/>
        </w:rPr>
        <w:t>全球影音家電領導品牌飛利浦宣布，在台推出全新</w:t>
      </w:r>
      <w:r w:rsidRPr="0015339E">
        <w:rPr>
          <w:rFonts w:asciiTheme="minorHAnsi" w:hAnsiTheme="minorHAnsi" w:cstheme="minorHAnsi"/>
          <w:lang/>
        </w:rPr>
        <w:t>4K UHD MiniLED Android</w:t>
      </w:r>
      <w:r w:rsidRPr="0015339E">
        <w:rPr>
          <w:rFonts w:asciiTheme="minorHAnsi" w:cstheme="minorHAnsi"/>
          <w:lang/>
        </w:rPr>
        <w:t>大型顯示器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系列。透過新一代</w:t>
      </w:r>
      <w:r w:rsidRPr="0015339E">
        <w:rPr>
          <w:rFonts w:asciiTheme="minorHAnsi" w:hAnsiTheme="minorHAnsi" w:cstheme="minorHAnsi"/>
          <w:lang/>
        </w:rPr>
        <w:t>MiniLED+</w:t>
      </w:r>
      <w:r w:rsidRPr="0015339E">
        <w:rPr>
          <w:rFonts w:asciiTheme="minorHAnsi" w:cstheme="minorHAnsi"/>
          <w:lang/>
        </w:rPr>
        <w:t>量子點顯示技術，帶來極致深沉的黑色及生動色彩表現，無論觀影或遊戲，栩栩如生的畫面令人忍不住想伸手一探究竟；其顯示面板擁有超過</w:t>
      </w:r>
      <w:r w:rsidRPr="0015339E">
        <w:rPr>
          <w:rFonts w:asciiTheme="minorHAnsi" w:hAnsiTheme="minorHAnsi" w:cstheme="minorHAnsi"/>
          <w:lang/>
        </w:rPr>
        <w:t>1,000</w:t>
      </w:r>
      <w:r w:rsidRPr="0015339E">
        <w:rPr>
          <w:rFonts w:asciiTheme="minorHAnsi" w:cstheme="minorHAnsi"/>
          <w:lang/>
        </w:rPr>
        <w:t>個智慧型背光區域，可獨立調整明暗控光，創造無比銳利的對比與景深。飛利浦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提供</w:t>
      </w:r>
      <w:r w:rsidRPr="0015339E">
        <w:rPr>
          <w:rFonts w:asciiTheme="minorHAnsi" w:hAnsiTheme="minorHAnsi" w:cstheme="minorHAnsi"/>
          <w:lang/>
        </w:rPr>
        <w:t>75</w:t>
      </w:r>
      <w:r w:rsidRPr="0015339E">
        <w:rPr>
          <w:rFonts w:asciiTheme="minorHAnsi" w:cstheme="minorHAnsi"/>
          <w:lang/>
        </w:rPr>
        <w:t>吋與</w:t>
      </w:r>
      <w:r w:rsidRPr="0015339E">
        <w:rPr>
          <w:rFonts w:asciiTheme="minorHAnsi" w:hAnsiTheme="minorHAnsi" w:cstheme="minorHAnsi"/>
          <w:lang/>
        </w:rPr>
        <w:t>65</w:t>
      </w:r>
      <w:r w:rsidRPr="0015339E">
        <w:rPr>
          <w:rFonts w:asciiTheme="minorHAnsi" w:cstheme="minorHAnsi"/>
          <w:lang/>
        </w:rPr>
        <w:t>吋兩種規格，更能符合您不同的生活型態與環境。</w:t>
      </w:r>
    </w:p>
    <w:p w:rsidR="00000000" w:rsidRPr="0015339E" w:rsidRDefault="009717F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最佳影像與聲效科技</w:t>
      </w:r>
    </w:p>
    <w:p w:rsidR="00000000" w:rsidRPr="0015339E" w:rsidRDefault="009717FD">
      <w:pPr>
        <w:spacing w:after="24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大型顯示器內含</w:t>
      </w:r>
      <w:r w:rsidRPr="0015339E">
        <w:rPr>
          <w:rFonts w:asciiTheme="minorHAnsi" w:hAnsiTheme="minorHAnsi" w:cstheme="minorHAnsi"/>
          <w:lang/>
        </w:rPr>
        <w:t>P5</w:t>
      </w:r>
      <w:r w:rsidRPr="0015339E">
        <w:rPr>
          <w:rFonts w:asciiTheme="minorHAnsi" w:cstheme="minorHAnsi"/>
          <w:lang/>
        </w:rPr>
        <w:t>智慧影像處理器，搭載</w:t>
      </w:r>
      <w:r w:rsidRPr="0015339E">
        <w:rPr>
          <w:rFonts w:asciiTheme="minorHAnsi" w:hAnsiTheme="minorHAnsi" w:cstheme="minorHAnsi"/>
          <w:lang/>
        </w:rPr>
        <w:t>AI</w:t>
      </w:r>
      <w:r w:rsidRPr="0015339E">
        <w:rPr>
          <w:rFonts w:asciiTheme="minorHAnsi" w:cstheme="minorHAnsi"/>
          <w:lang/>
        </w:rPr>
        <w:t>技</w:t>
      </w:r>
      <w:r w:rsidRPr="0015339E">
        <w:rPr>
          <w:rFonts w:asciiTheme="minorHAnsi" w:cstheme="minorHAnsi"/>
          <w:lang/>
        </w:rPr>
        <w:t>術，藉由獨家演算法將影像提升至身歷其境的逼真境界，歸功於全新</w:t>
      </w:r>
      <w:r w:rsidRPr="0015339E">
        <w:rPr>
          <w:rFonts w:asciiTheme="minorHAnsi" w:hAnsiTheme="minorHAnsi" w:cstheme="minorHAnsi"/>
          <w:lang/>
        </w:rPr>
        <w:t>MiniLED</w:t>
      </w:r>
      <w:r w:rsidRPr="0015339E">
        <w:rPr>
          <w:rFonts w:asciiTheme="minorHAnsi" w:cstheme="minorHAnsi"/>
          <w:lang/>
        </w:rPr>
        <w:t>技術，畫質更獲得了全面進化的提升；支援先進的</w:t>
      </w:r>
      <w:r w:rsidRPr="0015339E">
        <w:rPr>
          <w:rFonts w:asciiTheme="minorHAnsi" w:hAnsiTheme="minorHAnsi" w:cstheme="minorHAnsi"/>
          <w:lang/>
        </w:rPr>
        <w:t>Dolby Vision</w:t>
      </w:r>
      <w:r w:rsidRPr="0015339E">
        <w:rPr>
          <w:rFonts w:asciiTheme="minorHAnsi" w:cstheme="minorHAnsi"/>
          <w:lang/>
        </w:rPr>
        <w:t>影片格式及</w:t>
      </w:r>
      <w:r w:rsidRPr="0015339E">
        <w:rPr>
          <w:rFonts w:asciiTheme="minorHAnsi" w:hAnsiTheme="minorHAnsi" w:cstheme="minorHAnsi"/>
          <w:lang/>
        </w:rPr>
        <w:t>Dolby Atmos</w:t>
      </w:r>
      <w:r w:rsidRPr="0015339E">
        <w:rPr>
          <w:rFonts w:asciiTheme="minorHAnsi" w:cstheme="minorHAnsi"/>
          <w:lang/>
        </w:rPr>
        <w:t>音效科技，完美呈現</w:t>
      </w:r>
      <w:r w:rsidRPr="0015339E">
        <w:rPr>
          <w:rFonts w:asciiTheme="minorHAnsi" w:hAnsiTheme="minorHAnsi" w:cstheme="minorHAnsi"/>
          <w:lang/>
        </w:rPr>
        <w:t>HDR</w:t>
      </w:r>
      <w:r w:rsidRPr="0015339E">
        <w:rPr>
          <w:rFonts w:asciiTheme="minorHAnsi" w:cstheme="minorHAnsi"/>
          <w:lang/>
        </w:rPr>
        <w:t>影像內容的視聽享受。此外，無論是欣賞影片或暢玩遊戲，飛利浦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搭載的四向</w:t>
      </w:r>
      <w:r w:rsidRPr="0015339E">
        <w:rPr>
          <w:rFonts w:asciiTheme="minorHAnsi" w:hAnsiTheme="minorHAnsi" w:cstheme="minorHAnsi"/>
          <w:lang/>
        </w:rPr>
        <w:t>Ambilight</w:t>
      </w:r>
      <w:r w:rsidRPr="0015339E">
        <w:rPr>
          <w:rFonts w:asciiTheme="minorHAnsi" w:cstheme="minorHAnsi"/>
          <w:lang/>
        </w:rPr>
        <w:t>情境光源技術，都能將其畫面體驗延伸至全室，使畫面更為壯闊、令人沉醉。</w:t>
      </w:r>
      <w:r w:rsidRPr="0015339E">
        <w:rPr>
          <w:rFonts w:asciiTheme="minorHAnsi" w:hAnsiTheme="minorHAnsi" w:cstheme="minorHAnsi"/>
          <w:lang/>
        </w:rPr>
        <w:t xml:space="preserve"> </w:t>
      </w:r>
    </w:p>
    <w:p w:rsidR="00000000" w:rsidRPr="0015339E" w:rsidRDefault="009717F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具備智慧語音控制功能</w:t>
      </w:r>
    </w:p>
    <w:p w:rsidR="00000000" w:rsidRPr="0015339E" w:rsidRDefault="009717FD">
      <w:pPr>
        <w:spacing w:after="24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大型顯示器內建</w:t>
      </w:r>
      <w:r w:rsidRPr="0015339E">
        <w:rPr>
          <w:rFonts w:asciiTheme="minorHAnsi" w:hAnsiTheme="minorHAnsi" w:cstheme="minorHAnsi"/>
          <w:lang/>
        </w:rPr>
        <w:t>Android</w:t>
      </w:r>
      <w:r w:rsidRPr="0015339E">
        <w:rPr>
          <w:rFonts w:asciiTheme="minorHAnsi" w:cstheme="minorHAnsi"/>
          <w:lang/>
        </w:rPr>
        <w:t>智慧系統，您可以利用語音方式直接進行操控，只要輕觸遙控器、就能與</w:t>
      </w:r>
      <w:r w:rsidRPr="0015339E">
        <w:rPr>
          <w:rFonts w:asciiTheme="minorHAnsi" w:hAnsiTheme="minorHAnsi" w:cstheme="minorHAnsi"/>
          <w:lang/>
        </w:rPr>
        <w:t>Go</w:t>
      </w:r>
      <w:r w:rsidRPr="0015339E">
        <w:rPr>
          <w:rFonts w:asciiTheme="minorHAnsi" w:hAnsiTheme="minorHAnsi" w:cstheme="minorHAnsi"/>
          <w:lang/>
        </w:rPr>
        <w:t>ogle</w:t>
      </w:r>
      <w:r w:rsidRPr="0015339E">
        <w:rPr>
          <w:rFonts w:asciiTheme="minorHAnsi" w:cstheme="minorHAnsi"/>
          <w:lang/>
        </w:rPr>
        <w:t>語音助理對話，進行遊戲、觀賞電影與節目，或搜尋</w:t>
      </w:r>
      <w:r w:rsidRPr="0015339E">
        <w:rPr>
          <w:rFonts w:asciiTheme="minorHAnsi" w:hAnsiTheme="minorHAnsi" w:cstheme="minorHAnsi"/>
          <w:lang/>
        </w:rPr>
        <w:t>Google Play</w:t>
      </w:r>
      <w:r w:rsidRPr="0015339E">
        <w:rPr>
          <w:rFonts w:asciiTheme="minorHAnsi" w:cstheme="minorHAnsi"/>
          <w:lang/>
        </w:rPr>
        <w:t>官方商店的內容與應用程式。您甚至還可聲控相容於</w:t>
      </w:r>
      <w:r w:rsidRPr="0015339E">
        <w:rPr>
          <w:rFonts w:asciiTheme="minorHAnsi" w:hAnsiTheme="minorHAnsi" w:cstheme="minorHAnsi"/>
          <w:lang/>
        </w:rPr>
        <w:t>Google Home</w:t>
      </w:r>
      <w:r w:rsidRPr="0015339E">
        <w:rPr>
          <w:rFonts w:asciiTheme="minorHAnsi" w:cstheme="minorHAnsi"/>
          <w:lang/>
        </w:rPr>
        <w:t>的各種智能家居設備，無需離開舒適的沙發，便能調整燈光與空調的溫度，為電影之夜創造絕佳氣氛；當然，您也能透過</w:t>
      </w:r>
      <w:r w:rsidRPr="0015339E">
        <w:rPr>
          <w:rFonts w:asciiTheme="minorHAnsi" w:hAnsiTheme="minorHAnsi" w:cstheme="minorHAnsi"/>
          <w:lang/>
        </w:rPr>
        <w:t>Alexa</w:t>
      </w:r>
      <w:r w:rsidRPr="0015339E">
        <w:rPr>
          <w:rFonts w:asciiTheme="minorHAnsi" w:cstheme="minorHAnsi"/>
          <w:lang/>
        </w:rPr>
        <w:t>相容裝置，直接以語音聲控飛利浦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大型顯示器。</w:t>
      </w:r>
      <w:r w:rsidRPr="0015339E">
        <w:rPr>
          <w:rFonts w:asciiTheme="minorHAnsi" w:hAnsiTheme="minorHAnsi" w:cstheme="minorHAnsi"/>
          <w:lang/>
        </w:rPr>
        <w:t xml:space="preserve"> </w:t>
      </w:r>
    </w:p>
    <w:p w:rsidR="00000000" w:rsidRPr="0015339E" w:rsidRDefault="009717F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領先業界超前部屬功能</w:t>
      </w:r>
    </w:p>
    <w:p w:rsidR="00000000" w:rsidRPr="0015339E" w:rsidRDefault="009717FD">
      <w:pPr>
        <w:spacing w:after="24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內建</w:t>
      </w:r>
      <w:r w:rsidRPr="0015339E">
        <w:rPr>
          <w:rFonts w:asciiTheme="minorHAnsi" w:hAnsiTheme="minorHAnsi" w:cstheme="minorHAnsi"/>
          <w:lang/>
        </w:rPr>
        <w:t>DTS Play-Fi</w:t>
      </w:r>
      <w:r w:rsidRPr="0015339E">
        <w:rPr>
          <w:rFonts w:asciiTheme="minorHAnsi" w:cstheme="minorHAnsi"/>
          <w:lang/>
        </w:rPr>
        <w:t>無線音訊串流技術，將目前最頂級的無線音訊生態系引進家中，透過</w:t>
      </w:r>
      <w:r w:rsidRPr="0015339E">
        <w:rPr>
          <w:rFonts w:asciiTheme="minorHAnsi" w:hAnsiTheme="minorHAnsi" w:cstheme="minorHAnsi"/>
          <w:lang/>
        </w:rPr>
        <w:t>Wi-Fi</w:t>
      </w:r>
      <w:r w:rsidRPr="0015339E">
        <w:rPr>
          <w:rFonts w:asciiTheme="minorHAnsi" w:cstheme="minorHAnsi"/>
          <w:lang/>
        </w:rPr>
        <w:t>就能控制住宅內所有支援</w:t>
      </w:r>
      <w:r w:rsidRPr="0015339E">
        <w:rPr>
          <w:rFonts w:asciiTheme="minorHAnsi" w:hAnsiTheme="minorHAnsi" w:cstheme="minorHAnsi"/>
          <w:lang/>
        </w:rPr>
        <w:t>DTS Play-Fi</w:t>
      </w:r>
      <w:r w:rsidRPr="0015339E">
        <w:rPr>
          <w:rFonts w:asciiTheme="minorHAnsi" w:cstheme="minorHAnsi"/>
          <w:lang/>
        </w:rPr>
        <w:t>技術的</w:t>
      </w:r>
      <w:r w:rsidRPr="0015339E">
        <w:rPr>
          <w:rFonts w:asciiTheme="minorHAnsi" w:cstheme="minorHAnsi"/>
          <w:lang/>
        </w:rPr>
        <w:t>產品，同步串流播放音樂，為家庭娛樂體驗帶來前所未有的聲音革命。此外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在音質與儲存空間亦有所提升，搭載</w:t>
      </w:r>
      <w:r w:rsidRPr="0015339E">
        <w:rPr>
          <w:rFonts w:asciiTheme="minorHAnsi" w:hAnsiTheme="minorHAnsi" w:cstheme="minorHAnsi"/>
          <w:lang/>
        </w:rPr>
        <w:t>Mimi Sound</w:t>
      </w:r>
      <w:r w:rsidRPr="0015339E">
        <w:rPr>
          <w:rFonts w:asciiTheme="minorHAnsi" w:cstheme="minorHAnsi"/>
          <w:lang/>
        </w:rPr>
        <w:t>個人化健康音量功能，透過聽力測試量身訂製符合個人聆聽的聲音模式，創造更盡興的視聽體驗。儲存空間更是大升級，系統記憶體由</w:t>
      </w:r>
      <w:r w:rsidRPr="0015339E">
        <w:rPr>
          <w:rFonts w:asciiTheme="minorHAnsi" w:hAnsiTheme="minorHAnsi" w:cstheme="minorHAnsi"/>
          <w:lang/>
        </w:rPr>
        <w:t>3GB</w:t>
      </w:r>
      <w:r w:rsidRPr="0015339E">
        <w:rPr>
          <w:rFonts w:asciiTheme="minorHAnsi" w:cstheme="minorHAnsi"/>
          <w:lang/>
        </w:rPr>
        <w:t>升級至</w:t>
      </w:r>
      <w:r w:rsidRPr="0015339E">
        <w:rPr>
          <w:rFonts w:asciiTheme="minorHAnsi" w:hAnsiTheme="minorHAnsi" w:cstheme="minorHAnsi"/>
          <w:lang/>
        </w:rPr>
        <w:t>4GB</w:t>
      </w:r>
      <w:r w:rsidRPr="0015339E">
        <w:rPr>
          <w:rFonts w:asciiTheme="minorHAnsi" w:cstheme="minorHAnsi"/>
          <w:lang/>
        </w:rPr>
        <w:t>；儲存應用程式、檔案、軟體的空間更從</w:t>
      </w:r>
      <w:r w:rsidRPr="0015339E">
        <w:rPr>
          <w:rFonts w:asciiTheme="minorHAnsi" w:hAnsiTheme="minorHAnsi" w:cstheme="minorHAnsi"/>
          <w:lang/>
        </w:rPr>
        <w:t>16GB</w:t>
      </w:r>
      <w:r w:rsidRPr="0015339E">
        <w:rPr>
          <w:rFonts w:asciiTheme="minorHAnsi" w:cstheme="minorHAnsi"/>
          <w:lang/>
        </w:rPr>
        <w:t>倍增至</w:t>
      </w:r>
      <w:r w:rsidRPr="0015339E">
        <w:rPr>
          <w:rFonts w:asciiTheme="minorHAnsi" w:hAnsiTheme="minorHAnsi" w:cstheme="minorHAnsi"/>
          <w:lang/>
        </w:rPr>
        <w:t>32GB</w:t>
      </w:r>
      <w:r w:rsidRPr="0015339E">
        <w:rPr>
          <w:rFonts w:asciiTheme="minorHAnsi" w:cstheme="minorHAnsi"/>
          <w:lang/>
        </w:rPr>
        <w:t>，優於業界普遍標準，充足的記憶體資源可讓操作介面的反應更加靈敏與流暢。</w:t>
      </w:r>
      <w:r w:rsidRPr="0015339E">
        <w:rPr>
          <w:rFonts w:asciiTheme="minorHAnsi" w:hAnsiTheme="minorHAnsi" w:cstheme="minorHAnsi"/>
          <w:lang/>
        </w:rPr>
        <w:t xml:space="preserve"> </w:t>
      </w:r>
    </w:p>
    <w:p w:rsidR="00000000" w:rsidRPr="0015339E" w:rsidRDefault="009717F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自動切換超低延遲設定，</w:t>
      </w:r>
      <w:r w:rsidRPr="0015339E">
        <w:rPr>
          <w:rFonts w:asciiTheme="minorHAnsi" w:hAnsiTheme="minorHAnsi" w:cstheme="minorHAnsi"/>
          <w:lang/>
        </w:rPr>
        <w:t>Always Gaming Ready</w:t>
      </w:r>
    </w:p>
    <w:p w:rsidR="00000000" w:rsidRPr="0015339E" w:rsidRDefault="009717FD">
      <w:pPr>
        <w:spacing w:after="24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採用</w:t>
      </w:r>
      <w:r w:rsidRPr="0015339E">
        <w:rPr>
          <w:rFonts w:asciiTheme="minorHAnsi" w:hAnsiTheme="minorHAnsi" w:cstheme="minorHAnsi"/>
          <w:lang/>
        </w:rPr>
        <w:t>120Hz</w:t>
      </w:r>
      <w:r w:rsidRPr="0015339E">
        <w:rPr>
          <w:rFonts w:asciiTheme="minorHAnsi" w:cstheme="minorHAnsi"/>
          <w:lang/>
        </w:rPr>
        <w:t>原生面板，並</w:t>
      </w:r>
      <w:r w:rsidRPr="0015339E">
        <w:rPr>
          <w:rFonts w:asciiTheme="minorHAnsi" w:cstheme="minorHAnsi"/>
          <w:lang/>
        </w:rPr>
        <w:t>支援可變刷新率（</w:t>
      </w:r>
      <w:r w:rsidRPr="0015339E">
        <w:rPr>
          <w:rFonts w:asciiTheme="minorHAnsi" w:hAnsiTheme="minorHAnsi" w:cstheme="minorHAnsi"/>
          <w:lang/>
        </w:rPr>
        <w:t>VRR</w:t>
      </w:r>
      <w:r w:rsidRPr="0015339E">
        <w:rPr>
          <w:rFonts w:asciiTheme="minorHAnsi" w:cstheme="minorHAnsi"/>
          <w:lang/>
        </w:rPr>
        <w:t>）和自動低延遲模式（</w:t>
      </w:r>
      <w:r w:rsidRPr="0015339E">
        <w:rPr>
          <w:rFonts w:asciiTheme="minorHAnsi" w:hAnsiTheme="minorHAnsi" w:cstheme="minorHAnsi"/>
          <w:lang/>
        </w:rPr>
        <w:t>ALLM</w:t>
      </w:r>
      <w:r w:rsidRPr="0015339E">
        <w:rPr>
          <w:rFonts w:asciiTheme="minorHAnsi" w:cstheme="minorHAnsi"/>
          <w:lang/>
        </w:rPr>
        <w:t>）等技術，當在進行遊戲時，會自動切換至超低延遲設定並支援</w:t>
      </w:r>
      <w:r w:rsidRPr="0015339E">
        <w:rPr>
          <w:rFonts w:asciiTheme="minorHAnsi" w:cstheme="minorHAnsi"/>
          <w:lang/>
        </w:rPr>
        <w:lastRenderedPageBreak/>
        <w:t>高速度動作遊戲。讓玩家享受無延遲的暢快體驗。從追劇、看電影至打電玩一應俱全，飛利浦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將重新定義家庭娛樂的思維。</w:t>
      </w:r>
      <w:r w:rsidRPr="0015339E">
        <w:rPr>
          <w:rFonts w:asciiTheme="minorHAnsi" w:hAnsiTheme="minorHAnsi" w:cstheme="minorHAnsi"/>
          <w:lang/>
        </w:rPr>
        <w:t xml:space="preserve"> </w:t>
      </w:r>
    </w:p>
    <w:p w:rsidR="00000000" w:rsidRPr="0015339E" w:rsidRDefault="009717F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建議售價與相關資訊</w:t>
      </w:r>
    </w:p>
    <w:p w:rsidR="00000000" w:rsidRPr="0015339E" w:rsidRDefault="009717FD">
      <w:pPr>
        <w:spacing w:after="24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4K UHD MiniLED Android</w:t>
      </w:r>
      <w:r w:rsidRPr="0015339E">
        <w:rPr>
          <w:rFonts w:asciiTheme="minorHAnsi" w:cstheme="minorHAnsi"/>
          <w:lang/>
        </w:rPr>
        <w:t>大型顯示器</w:t>
      </w:r>
      <w:r w:rsidRPr="0015339E">
        <w:rPr>
          <w:rFonts w:asciiTheme="minorHAnsi" w:hAnsiTheme="minorHAnsi" w:cstheme="minorHAnsi"/>
          <w:lang/>
        </w:rPr>
        <w:t>PML9506</w:t>
      </w:r>
      <w:r w:rsidRPr="0015339E">
        <w:rPr>
          <w:rFonts w:asciiTheme="minorHAnsi" w:cstheme="minorHAnsi"/>
          <w:lang/>
        </w:rPr>
        <w:t>系列現已在台上市，</w:t>
      </w:r>
      <w:r w:rsidRPr="0015339E">
        <w:rPr>
          <w:rFonts w:asciiTheme="minorHAnsi" w:hAnsiTheme="minorHAnsi" w:cstheme="minorHAnsi"/>
          <w:lang/>
        </w:rPr>
        <w:t>75</w:t>
      </w:r>
      <w:r w:rsidRPr="0015339E">
        <w:rPr>
          <w:rFonts w:asciiTheme="minorHAnsi" w:cstheme="minorHAnsi"/>
          <w:lang/>
        </w:rPr>
        <w:t>吋建議零售價為</w:t>
      </w:r>
      <w:r w:rsidRPr="0015339E">
        <w:rPr>
          <w:rFonts w:asciiTheme="minorHAnsi" w:hAnsiTheme="minorHAnsi" w:cstheme="minorHAnsi"/>
          <w:lang/>
        </w:rPr>
        <w:t>NT$$99,900</w:t>
      </w:r>
      <w:r w:rsidRPr="0015339E">
        <w:rPr>
          <w:rFonts w:asciiTheme="minorHAnsi" w:cstheme="minorHAnsi"/>
          <w:lang/>
        </w:rPr>
        <w:t>、</w:t>
      </w:r>
      <w:r w:rsidRPr="0015339E">
        <w:rPr>
          <w:rFonts w:asciiTheme="minorHAnsi" w:hAnsiTheme="minorHAnsi" w:cstheme="minorHAnsi"/>
          <w:lang/>
        </w:rPr>
        <w:t>65</w:t>
      </w:r>
      <w:r w:rsidRPr="0015339E">
        <w:rPr>
          <w:rFonts w:asciiTheme="minorHAnsi" w:cstheme="minorHAnsi"/>
          <w:lang/>
        </w:rPr>
        <w:t>吋建議零售價為</w:t>
      </w:r>
      <w:r w:rsidRPr="0015339E">
        <w:rPr>
          <w:rFonts w:asciiTheme="minorHAnsi" w:hAnsiTheme="minorHAnsi" w:cstheme="minorHAnsi"/>
          <w:lang/>
        </w:rPr>
        <w:t>NT$69,900</w:t>
      </w:r>
      <w:r w:rsidRPr="0015339E">
        <w:rPr>
          <w:rFonts w:asciiTheme="minorHAnsi" w:cstheme="minorHAnsi"/>
          <w:lang/>
        </w:rPr>
        <w:t>。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cstheme="minorHAnsi"/>
          <w:lang/>
        </w:rPr>
        <w:t>產品詳情請洽官網：</w:t>
      </w:r>
      <w:hyperlink r:id="rId6" w:tgtFrame="_blank" w:history="1">
        <w:r w:rsidRPr="0015339E">
          <w:rPr>
            <w:rStyle w:val="a3"/>
            <w:rFonts w:asciiTheme="minorHAnsi" w:cstheme="minorHAnsi"/>
            <w:lang/>
          </w:rPr>
          <w:t>飛利浦</w:t>
        </w:r>
        <w:r w:rsidRPr="0015339E">
          <w:rPr>
            <w:rStyle w:val="a3"/>
            <w:rFonts w:asciiTheme="minorHAnsi" w:hAnsiTheme="minorHAnsi" w:cstheme="minorHAnsi"/>
            <w:lang/>
          </w:rPr>
          <w:t>75</w:t>
        </w:r>
        <w:r w:rsidRPr="0015339E">
          <w:rPr>
            <w:rStyle w:val="a3"/>
            <w:rFonts w:asciiTheme="minorHAnsi" w:cstheme="minorHAnsi"/>
            <w:lang/>
          </w:rPr>
          <w:t>吋</w:t>
        </w:r>
        <w:r w:rsidRPr="0015339E">
          <w:rPr>
            <w:rStyle w:val="a3"/>
            <w:rFonts w:asciiTheme="minorHAnsi" w:hAnsiTheme="minorHAnsi" w:cstheme="minorHAnsi"/>
            <w:lang/>
          </w:rPr>
          <w:t>PML9506</w:t>
        </w:r>
        <w:r w:rsidRPr="0015339E">
          <w:rPr>
            <w:rStyle w:val="a3"/>
            <w:rFonts w:asciiTheme="minorHAnsi" w:cstheme="minorHAnsi"/>
            <w:lang/>
          </w:rPr>
          <w:t>大型顯示器</w:t>
        </w:r>
      </w:hyperlink>
      <w:r w:rsidRPr="0015339E">
        <w:rPr>
          <w:rFonts w:asciiTheme="minorHAnsi" w:cstheme="minorHAnsi"/>
          <w:lang/>
        </w:rPr>
        <w:t>及</w:t>
      </w:r>
      <w:hyperlink r:id="rId7" w:tgtFrame="_blank" w:history="1">
        <w:r w:rsidRPr="0015339E">
          <w:rPr>
            <w:rStyle w:val="a3"/>
            <w:rFonts w:asciiTheme="minorHAnsi" w:cstheme="minorHAnsi"/>
            <w:lang/>
          </w:rPr>
          <w:t>飛利浦</w:t>
        </w:r>
        <w:r w:rsidRPr="0015339E">
          <w:rPr>
            <w:rStyle w:val="a3"/>
            <w:rFonts w:asciiTheme="minorHAnsi" w:hAnsiTheme="minorHAnsi" w:cstheme="minorHAnsi"/>
            <w:lang/>
          </w:rPr>
          <w:t>65</w:t>
        </w:r>
        <w:r w:rsidRPr="0015339E">
          <w:rPr>
            <w:rStyle w:val="a3"/>
            <w:rFonts w:asciiTheme="minorHAnsi" w:cstheme="minorHAnsi"/>
            <w:lang/>
          </w:rPr>
          <w:t>吋</w:t>
        </w:r>
        <w:r w:rsidRPr="0015339E">
          <w:rPr>
            <w:rStyle w:val="a3"/>
            <w:rFonts w:asciiTheme="minorHAnsi" w:hAnsiTheme="minorHAnsi" w:cstheme="minorHAnsi"/>
            <w:lang/>
          </w:rPr>
          <w:t>PML9506</w:t>
        </w:r>
        <w:r w:rsidRPr="0015339E">
          <w:rPr>
            <w:rStyle w:val="a3"/>
            <w:rFonts w:asciiTheme="minorHAnsi" w:cstheme="minorHAnsi"/>
            <w:lang/>
          </w:rPr>
          <w:t>大型顯示器</w:t>
        </w:r>
      </w:hyperlink>
      <w:r w:rsidRPr="0015339E">
        <w:rPr>
          <w:rFonts w:asciiTheme="minorHAnsi" w:hAnsiTheme="minorHAnsi" w:cstheme="minorHAnsi"/>
          <w:lang/>
        </w:rPr>
        <w:t xml:space="preserve"> </w:t>
      </w:r>
    </w:p>
    <w:p w:rsidR="00000000" w:rsidRPr="0015339E" w:rsidRDefault="009717FD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關於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cstheme="minorHAnsi"/>
          <w:lang/>
        </w:rPr>
        <w:t>飛利浦</w:t>
      </w:r>
    </w:p>
    <w:p w:rsidR="009717FD" w:rsidRPr="0015339E" w:rsidRDefault="009717FD">
      <w:pPr>
        <w:rPr>
          <w:rFonts w:asciiTheme="minorHAnsi" w:hAnsiTheme="minorHAnsi" w:cstheme="minorHAnsi"/>
          <w:lang/>
        </w:rPr>
      </w:pPr>
      <w:r w:rsidRPr="0015339E">
        <w:rPr>
          <w:rFonts w:asciiTheme="minorHAnsi" w:cstheme="minorHAnsi"/>
          <w:lang/>
        </w:rPr>
        <w:t>百年品牌飛利浦成立</w:t>
      </w:r>
      <w:r w:rsidRPr="0015339E">
        <w:rPr>
          <w:rFonts w:asciiTheme="minorHAnsi" w:cstheme="minorHAnsi"/>
          <w:lang/>
        </w:rPr>
        <w:t>於</w:t>
      </w:r>
      <w:r w:rsidRPr="0015339E">
        <w:rPr>
          <w:rFonts w:asciiTheme="minorHAnsi" w:hAnsiTheme="minorHAnsi" w:cstheme="minorHAnsi"/>
          <w:lang/>
        </w:rPr>
        <w:t>1891</w:t>
      </w:r>
      <w:r w:rsidRPr="0015339E">
        <w:rPr>
          <w:rFonts w:asciiTheme="minorHAnsi" w:cstheme="minorHAnsi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1925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飛利浦開始大型顯示器機的研發實驗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1984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飛利浦生產了第一億台大型顯示器機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2002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飛利浦大型顯示器獨創</w:t>
      </w:r>
      <w:r w:rsidRPr="0015339E">
        <w:rPr>
          <w:rFonts w:asciiTheme="minorHAnsi" w:hAnsiTheme="minorHAnsi" w:cstheme="minorHAnsi"/>
          <w:lang/>
        </w:rPr>
        <w:t>Ambilight</w:t>
      </w:r>
      <w:r w:rsidRPr="0015339E">
        <w:rPr>
          <w:rFonts w:asciiTheme="minorHAnsi" w:cstheme="minorHAnsi"/>
          <w:lang/>
        </w:rPr>
        <w:t>技術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2006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飛利浦展示</w:t>
      </w:r>
      <w:r w:rsidRPr="0015339E">
        <w:rPr>
          <w:rFonts w:asciiTheme="minorHAnsi" w:hAnsiTheme="minorHAnsi" w:cstheme="minorHAnsi"/>
          <w:lang/>
        </w:rPr>
        <w:t>100</w:t>
      </w:r>
      <w:r w:rsidRPr="0015339E">
        <w:rPr>
          <w:rFonts w:asciiTheme="minorHAnsi" w:cstheme="minorHAnsi"/>
          <w:lang/>
        </w:rPr>
        <w:t>吋液晶顯示器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2011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飛利浦智慧大型顯示器白金系列誕生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2015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4K Smart</w:t>
      </w:r>
      <w:r w:rsidRPr="0015339E">
        <w:rPr>
          <w:rFonts w:asciiTheme="minorHAnsi" w:cstheme="minorHAnsi"/>
          <w:lang/>
        </w:rPr>
        <w:t>機種加入</w:t>
      </w:r>
      <w:r w:rsidRPr="0015339E">
        <w:rPr>
          <w:rFonts w:asciiTheme="minorHAnsi" w:hAnsiTheme="minorHAnsi" w:cstheme="minorHAnsi"/>
          <w:lang/>
        </w:rPr>
        <w:t>Android</w:t>
      </w:r>
      <w:r w:rsidRPr="0015339E">
        <w:rPr>
          <w:rFonts w:asciiTheme="minorHAnsi" w:cstheme="minorHAnsi"/>
          <w:lang/>
        </w:rPr>
        <w:t>陣營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</w:t>
      </w:r>
      <w:r w:rsidRPr="0015339E">
        <w:rPr>
          <w:rFonts w:asciiTheme="minorHAnsi" w:hAnsiTheme="minorHAnsi" w:cstheme="minorHAnsi"/>
          <w:lang/>
        </w:rPr>
        <w:t>16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4K Smart</w:t>
      </w:r>
      <w:r w:rsidRPr="0015339E">
        <w:rPr>
          <w:rFonts w:asciiTheme="minorHAnsi" w:cstheme="minorHAnsi"/>
          <w:lang/>
        </w:rPr>
        <w:t>機種榮獲歐洲影音協會</w:t>
      </w:r>
      <w:r w:rsidRPr="0015339E">
        <w:rPr>
          <w:rFonts w:asciiTheme="minorHAnsi" w:hAnsiTheme="minorHAnsi" w:cstheme="minorHAnsi"/>
          <w:lang/>
        </w:rPr>
        <w:t xml:space="preserve"> (EISA) </w:t>
      </w:r>
      <w:r w:rsidRPr="0015339E">
        <w:rPr>
          <w:rFonts w:asciiTheme="minorHAnsi" w:cstheme="minorHAnsi"/>
          <w:lang/>
        </w:rPr>
        <w:t>年度最佳產品獎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2018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OLED</w:t>
      </w:r>
      <w:r w:rsidRPr="0015339E">
        <w:rPr>
          <w:rFonts w:asciiTheme="minorHAnsi" w:cstheme="minorHAnsi"/>
          <w:lang/>
        </w:rPr>
        <w:t>機種蟬聯</w:t>
      </w:r>
      <w:r w:rsidRPr="0015339E">
        <w:rPr>
          <w:rFonts w:asciiTheme="minorHAnsi" w:hAnsiTheme="minorHAnsi" w:cstheme="minorHAnsi"/>
          <w:lang/>
        </w:rPr>
        <w:t>EISA</w:t>
      </w:r>
      <w:r w:rsidRPr="0015339E">
        <w:rPr>
          <w:rFonts w:asciiTheme="minorHAnsi" w:cstheme="minorHAnsi"/>
          <w:lang/>
        </w:rPr>
        <w:t>年度最佳產品獎，並榮獲德國紅點設計大獎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2019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OLED</w:t>
      </w:r>
      <w:r w:rsidRPr="0015339E">
        <w:rPr>
          <w:rFonts w:asciiTheme="minorHAnsi" w:cstheme="minorHAnsi"/>
          <w:lang/>
        </w:rPr>
        <w:t>機種榮獲</w:t>
      </w:r>
      <w:r w:rsidRPr="0015339E">
        <w:rPr>
          <w:rFonts w:asciiTheme="minorHAnsi" w:hAnsiTheme="minorHAnsi" w:cstheme="minorHAnsi"/>
          <w:lang/>
        </w:rPr>
        <w:t>iF</w:t>
      </w:r>
      <w:r w:rsidRPr="0015339E">
        <w:rPr>
          <w:rFonts w:asciiTheme="minorHAnsi" w:cstheme="minorHAnsi"/>
          <w:lang/>
        </w:rPr>
        <w:t>設計大獎及紅點設計大獎，並與英國知名音響品牌</w:t>
      </w:r>
      <w:r w:rsidRPr="0015339E">
        <w:rPr>
          <w:rFonts w:asciiTheme="minorHAnsi" w:hAnsiTheme="minorHAnsi" w:cstheme="minorHAnsi"/>
          <w:lang/>
        </w:rPr>
        <w:t>Bowers &amp; Wilkins</w:t>
      </w:r>
      <w:r w:rsidRPr="0015339E">
        <w:rPr>
          <w:rFonts w:asciiTheme="minorHAnsi" w:cstheme="minorHAnsi"/>
          <w:lang/>
        </w:rPr>
        <w:t>合作推出聯名款機種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2020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飛利浦與</w:t>
      </w:r>
      <w:r w:rsidRPr="0015339E">
        <w:rPr>
          <w:rFonts w:asciiTheme="minorHAnsi" w:hAnsiTheme="minorHAnsi" w:cstheme="minorHAnsi"/>
          <w:lang/>
        </w:rPr>
        <w:t>Porsche Design</w:t>
      </w:r>
      <w:r w:rsidRPr="0015339E">
        <w:rPr>
          <w:rFonts w:asciiTheme="minorHAnsi" w:cstheme="minorHAnsi"/>
          <w:lang/>
        </w:rPr>
        <w:t>推出聯名限量款，量子點機種</w:t>
      </w:r>
      <w:r w:rsidRPr="0015339E">
        <w:rPr>
          <w:rFonts w:asciiTheme="minorHAnsi" w:hAnsiTheme="minorHAnsi" w:cstheme="minorHAnsi"/>
          <w:lang/>
        </w:rPr>
        <w:t>70PD9000</w:t>
      </w:r>
      <w:r w:rsidRPr="0015339E">
        <w:rPr>
          <w:rFonts w:asciiTheme="minorHAnsi" w:cstheme="minorHAnsi"/>
          <w:lang/>
        </w:rPr>
        <w:t>，並榮獲</w:t>
      </w:r>
      <w:r w:rsidRPr="0015339E">
        <w:rPr>
          <w:rFonts w:asciiTheme="minorHAnsi" w:hAnsiTheme="minorHAnsi" w:cstheme="minorHAnsi"/>
          <w:lang/>
        </w:rPr>
        <w:t xml:space="preserve">2020 iFA &amp; </w:t>
      </w:r>
      <w:r w:rsidRPr="0015339E">
        <w:rPr>
          <w:rFonts w:asciiTheme="minorHAnsi" w:cstheme="minorHAnsi"/>
          <w:lang/>
        </w:rPr>
        <w:t>紅點（</w:t>
      </w:r>
      <w:r w:rsidRPr="0015339E">
        <w:rPr>
          <w:rFonts w:asciiTheme="minorHAnsi" w:hAnsiTheme="minorHAnsi" w:cstheme="minorHAnsi"/>
          <w:lang/>
        </w:rPr>
        <w:t>Red dot</w:t>
      </w:r>
      <w:r w:rsidRPr="0015339E">
        <w:rPr>
          <w:rFonts w:asciiTheme="minorHAnsi" w:cstheme="minorHAnsi"/>
          <w:lang/>
        </w:rPr>
        <w:t>）產品設計大賞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  <w:t>2021</w:t>
      </w:r>
      <w:r w:rsidRPr="0015339E">
        <w:rPr>
          <w:rFonts w:asciiTheme="minorHAnsi" w:cstheme="minorHAnsi"/>
          <w:lang/>
        </w:rPr>
        <w:t>年</w:t>
      </w:r>
      <w:r w:rsidRPr="0015339E">
        <w:rPr>
          <w:rFonts w:asciiTheme="minorHAnsi" w:hAnsiTheme="minorHAnsi" w:cstheme="minorHAnsi"/>
          <w:lang/>
        </w:rPr>
        <w:t xml:space="preserve"> -- </w:t>
      </w:r>
      <w:r w:rsidRPr="0015339E">
        <w:rPr>
          <w:rFonts w:asciiTheme="minorHAnsi" w:cstheme="minorHAnsi"/>
          <w:lang/>
        </w:rPr>
        <w:t>飛利浦</w:t>
      </w:r>
      <w:r w:rsidRPr="0015339E">
        <w:rPr>
          <w:rFonts w:asciiTheme="minorHAnsi" w:hAnsiTheme="minorHAnsi" w:cstheme="minorHAnsi"/>
          <w:lang/>
        </w:rPr>
        <w:t>65OLED+936</w:t>
      </w:r>
      <w:r w:rsidRPr="0015339E">
        <w:rPr>
          <w:rFonts w:asciiTheme="minorHAnsi" w:cstheme="minorHAnsi"/>
          <w:lang/>
        </w:rPr>
        <w:t>榮獲</w:t>
      </w:r>
      <w:r w:rsidRPr="0015339E">
        <w:rPr>
          <w:rFonts w:asciiTheme="minorHAnsi" w:hAnsiTheme="minorHAnsi" w:cstheme="minorHAnsi"/>
          <w:lang/>
        </w:rPr>
        <w:t>EISA</w:t>
      </w:r>
      <w:r w:rsidRPr="0015339E">
        <w:rPr>
          <w:rFonts w:asciiTheme="minorHAnsi" w:cstheme="minorHAnsi"/>
          <w:lang/>
        </w:rPr>
        <w:t>年度家庭劇院獎，</w:t>
      </w:r>
      <w:r w:rsidRPr="0015339E">
        <w:rPr>
          <w:rFonts w:asciiTheme="minorHAnsi" w:hAnsiTheme="minorHAnsi" w:cstheme="minorHAnsi"/>
          <w:lang/>
        </w:rPr>
        <w:t>55OLED806</w:t>
      </w:r>
      <w:r w:rsidRPr="0015339E">
        <w:rPr>
          <w:rFonts w:asciiTheme="minorHAnsi" w:cstheme="minorHAnsi"/>
          <w:lang/>
        </w:rPr>
        <w:t>榮獲</w:t>
      </w:r>
      <w:r w:rsidRPr="0015339E">
        <w:rPr>
          <w:rFonts w:asciiTheme="minorHAnsi" w:hAnsiTheme="minorHAnsi" w:cstheme="minorHAnsi"/>
          <w:lang/>
        </w:rPr>
        <w:t>EISA</w:t>
      </w:r>
      <w:r w:rsidRPr="0015339E">
        <w:rPr>
          <w:rFonts w:asciiTheme="minorHAnsi" w:cstheme="minorHAnsi"/>
          <w:lang/>
        </w:rPr>
        <w:t>年度最佳採購推薦獎、德國紅點與</w:t>
      </w:r>
      <w:r w:rsidRPr="0015339E">
        <w:rPr>
          <w:rFonts w:asciiTheme="minorHAnsi" w:hAnsiTheme="minorHAnsi" w:cstheme="minorHAnsi"/>
          <w:lang/>
        </w:rPr>
        <w:t>iF</w:t>
      </w:r>
      <w:r w:rsidRPr="0015339E">
        <w:rPr>
          <w:rFonts w:asciiTheme="minorHAnsi" w:cstheme="minorHAnsi"/>
          <w:lang/>
        </w:rPr>
        <w:t>設計大獎</w:t>
      </w:r>
      <w:r w:rsidRPr="0015339E">
        <w:rPr>
          <w:rFonts w:asciiTheme="minorHAnsi" w:hAnsiTheme="minorHAnsi" w:cstheme="minorHAnsi"/>
          <w:lang/>
        </w:rPr>
        <w:t xml:space="preserve"> </w:t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hAnsiTheme="minorHAnsi" w:cstheme="minorHAnsi"/>
          <w:lang/>
        </w:rPr>
        <w:br/>
      </w:r>
      <w:r w:rsidRPr="0015339E">
        <w:rPr>
          <w:rFonts w:asciiTheme="minorHAnsi" w:cstheme="minorHAnsi"/>
          <w:lang/>
        </w:rPr>
        <w:t>更多資訊請參考</w:t>
      </w:r>
      <w:r w:rsidRPr="0015339E">
        <w:rPr>
          <w:rFonts w:asciiTheme="minorHAnsi" w:hAnsiTheme="minorHAnsi" w:cstheme="minorHAnsi"/>
          <w:lang/>
        </w:rPr>
        <w:t xml:space="preserve">: </w:t>
      </w:r>
      <w:hyperlink r:id="rId8" w:tgtFrame="_blank" w:history="1">
        <w:r w:rsidRPr="0015339E">
          <w:rPr>
            <w:rStyle w:val="a3"/>
            <w:rFonts w:asciiTheme="minorHAnsi" w:hAnsiTheme="minorHAnsi" w:cstheme="minorHAnsi"/>
            <w:lang/>
          </w:rPr>
          <w:t>www.philips.com.tw</w:t>
        </w:r>
      </w:hyperlink>
      <w:r w:rsidRPr="0015339E">
        <w:rPr>
          <w:rFonts w:asciiTheme="minorHAnsi" w:hAnsiTheme="minorHAnsi" w:cstheme="minorHAnsi"/>
          <w:lang/>
        </w:rPr>
        <w:t xml:space="preserve"> </w:t>
      </w:r>
    </w:p>
    <w:sectPr w:rsidR="009717FD" w:rsidRPr="0015339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7FD" w:rsidRDefault="009717FD" w:rsidP="0015339E">
      <w:r>
        <w:separator/>
      </w:r>
    </w:p>
  </w:endnote>
  <w:endnote w:type="continuationSeparator" w:id="0">
    <w:p w:rsidR="009717FD" w:rsidRDefault="009717FD" w:rsidP="0015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7FD" w:rsidRDefault="009717FD" w:rsidP="0015339E">
      <w:r>
        <w:separator/>
      </w:r>
    </w:p>
  </w:footnote>
  <w:footnote w:type="continuationSeparator" w:id="0">
    <w:p w:rsidR="009717FD" w:rsidRDefault="009717FD" w:rsidP="00153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339E"/>
    <w:rsid w:val="0015339E"/>
    <w:rsid w:val="0097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5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5339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5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5339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ips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m.tw/c-p/65PML9506_96/9500-series-4k-uhd-miniled-android-displ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75PML9506_96/9500-series-4k-uhd-miniled-android-displa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飛利浦4K UHD MiniLED Android大型顯示器PML9506系列在台上市</dc:title>
  <dc:creator>Sandy</dc:creator>
  <cp:lastModifiedBy>Sandy</cp:lastModifiedBy>
  <cp:revision>2</cp:revision>
  <dcterms:created xsi:type="dcterms:W3CDTF">2022-01-18T03:05:00Z</dcterms:created>
  <dcterms:modified xsi:type="dcterms:W3CDTF">2022-01-18T03:05:00Z</dcterms:modified>
</cp:coreProperties>
</file>