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5545" w:rsidRDefault="003B4F75">
      <w:pPr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FOR IMMEDIATE RELEASE</w:t>
      </w:r>
    </w:p>
    <w:p w:rsidR="00000000" w:rsidRPr="000F5545" w:rsidRDefault="003B4F75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New RuggON VIKING Mobile Data Terminal Delivers Optimal Performance to Fleet Management</w:t>
      </w:r>
    </w:p>
    <w:p w:rsidR="00000000" w:rsidRPr="000F5545" w:rsidRDefault="003B4F75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0F5545">
        <w:rPr>
          <w:rFonts w:ascii="Times New Roman" w:hAnsi="Times New Roman" w:cs="Times New Roman"/>
          <w:i/>
          <w:iCs/>
          <w:lang/>
        </w:rPr>
        <w:t>Most powerful 7” mobile data terminal on the market stay prepared for the Future of fleet management.</w:t>
      </w:r>
    </w:p>
    <w:p w:rsidR="00000000" w:rsidRPr="000F5545" w:rsidRDefault="003B4F75">
      <w:pPr>
        <w:spacing w:after="24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b/>
          <w:bCs/>
          <w:i/>
          <w:iCs/>
          <w:lang/>
        </w:rPr>
        <w:t xml:space="preserve">Taipei, Taiwan – March 25th, 2020 – </w:t>
      </w:r>
      <w:r w:rsidRPr="000F5545">
        <w:rPr>
          <w:rFonts w:ascii="Times New Roman" w:hAnsi="Times New Roman" w:cs="Times New Roman"/>
          <w:lang/>
        </w:rPr>
        <w:t>RuggON Corporation, a leading-edge provider of mobile computing solutions, has announced VIKING, its next-generation mobile data terminal. The latest 7‐inch device delivers powerful and reliable computing performance for transport fleets and heavy-duty veh</w:t>
      </w:r>
      <w:r w:rsidRPr="000F5545">
        <w:rPr>
          <w:rFonts w:ascii="Times New Roman" w:hAnsi="Times New Roman" w:cs="Times New Roman"/>
          <w:lang/>
        </w:rPr>
        <w:t>icles.</w:t>
      </w:r>
    </w:p>
    <w:p w:rsidR="00000000" w:rsidRPr="000F5545" w:rsidRDefault="003B4F75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Class-leading Performance</w:t>
      </w:r>
    </w:p>
    <w:p w:rsidR="00000000" w:rsidRPr="000F5545" w:rsidRDefault="003B4F75">
      <w:pPr>
        <w:spacing w:after="24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 xml:space="preserve">As digitization and automation continuously transform the fleet management industry, a high-performance device will play a pivotal role. Equipped with Qualcomm Snapdragon 660 octa-core high-performance processor, 3GB RAM </w:t>
      </w:r>
      <w:r w:rsidRPr="000F5545">
        <w:rPr>
          <w:rFonts w:ascii="Times New Roman" w:hAnsi="Times New Roman" w:cs="Times New Roman"/>
          <w:lang/>
        </w:rPr>
        <w:t>and 32GB storage with optional microSD expansion, running Android 9 with Google Mobile Service (GMS) certificated, the VIKING delivers unparalleled system performance making it a reliable and productive daily workhorse.</w:t>
      </w:r>
    </w:p>
    <w:p w:rsidR="00000000" w:rsidRPr="000F5545" w:rsidRDefault="003B4F75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Designed for Fleets</w:t>
      </w:r>
    </w:p>
    <w:p w:rsidR="00000000" w:rsidRPr="000F5545" w:rsidRDefault="003B4F75">
      <w:pPr>
        <w:spacing w:after="24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With inherentl</w:t>
      </w:r>
      <w:r w:rsidRPr="000F5545">
        <w:rPr>
          <w:rFonts w:ascii="Times New Roman" w:hAnsi="Times New Roman" w:cs="Times New Roman"/>
          <w:lang/>
        </w:rPr>
        <w:t>y rugged DNA, the VIKING is capable of being used in either light- or heavy-duty vehicles. Its fully rugged design features IP65 and MIL-STD-810H certification, ensuring it can survive any harsh environment, and withstand a wide temperature range from -20</w:t>
      </w:r>
      <w:r w:rsidRPr="000F5545">
        <w:rPr>
          <w:rFonts w:ascii="Times New Roman" w:eastAsia="MS Mincho" w:hAnsi="Times New Roman" w:cs="Times New Roman"/>
          <w:lang/>
        </w:rPr>
        <w:t>⁰</w:t>
      </w:r>
      <w:r w:rsidRPr="000F5545">
        <w:rPr>
          <w:rFonts w:ascii="Times New Roman" w:hAnsi="Times New Roman" w:cs="Times New Roman"/>
          <w:lang/>
        </w:rPr>
        <w:t xml:space="preserve"> C to 60</w:t>
      </w:r>
      <w:r w:rsidRPr="000F5545">
        <w:rPr>
          <w:rFonts w:ascii="Times New Roman" w:eastAsia="MS Mincho" w:hAnsi="Times New Roman" w:cs="Times New Roman"/>
          <w:lang/>
        </w:rPr>
        <w:t>⁰</w:t>
      </w:r>
      <w:r w:rsidRPr="000F5545">
        <w:rPr>
          <w:rFonts w:ascii="Times New Roman" w:hAnsi="Times New Roman" w:cs="Times New Roman"/>
          <w:lang/>
        </w:rPr>
        <w:t xml:space="preserve"> C.</w:t>
      </w:r>
      <w:r w:rsidRPr="000F5545">
        <w:rPr>
          <w:rFonts w:ascii="Times New Roman" w:hAnsi="Times New Roman" w:cs="Times New Roman"/>
          <w:lang/>
        </w:rPr>
        <w:br/>
      </w:r>
      <w:r w:rsidRPr="000F5545">
        <w:rPr>
          <w:rFonts w:ascii="Times New Roman" w:hAnsi="Times New Roman" w:cs="Times New Roman"/>
          <w:lang/>
        </w:rPr>
        <w:br/>
        <w:t>The VIKING works with a wide voltage input (9-36V) and supports smart power management plus ISO7637-2 power protection. Featuring raw CAN bus or SAE J1939 vehicle protocol, this device can facilitate vehicle diagnostics data collection and dr</w:t>
      </w:r>
      <w:r w:rsidRPr="000F5545">
        <w:rPr>
          <w:rFonts w:ascii="Times New Roman" w:hAnsi="Times New Roman" w:cs="Times New Roman"/>
          <w:lang/>
        </w:rPr>
        <w:t>iver behavior management.</w:t>
      </w:r>
    </w:p>
    <w:p w:rsidR="00000000" w:rsidRPr="000F5545" w:rsidRDefault="003B4F75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Ready for Field Usage</w:t>
      </w:r>
    </w:p>
    <w:p w:rsidR="00000000" w:rsidRPr="000F5545" w:rsidRDefault="003B4F75">
      <w:pPr>
        <w:spacing w:after="24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With a high brightness 7-inch PCT touch-display, the VIKING can be seen even in bright sunlight, while the auto-dimming function automatically adjusts to any change in ambient lighting condition. Building o</w:t>
      </w:r>
      <w:r w:rsidRPr="000F5545">
        <w:rPr>
          <w:rFonts w:ascii="Times New Roman" w:hAnsi="Times New Roman" w:cs="Times New Roman"/>
          <w:lang/>
        </w:rPr>
        <w:t>n the I/O interfaces of its predecessor, the new VIKING features one USB Type-C port with DisplayPort Alt mode enabling an extra display where required.</w:t>
      </w:r>
    </w:p>
    <w:p w:rsidR="00000000" w:rsidRPr="000F5545" w:rsidRDefault="003B4F75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Comprehensive Connectivity</w:t>
      </w:r>
    </w:p>
    <w:p w:rsidR="00000000" w:rsidRPr="000F5545" w:rsidRDefault="003B4F75">
      <w:pPr>
        <w:spacing w:after="24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Staying connected is a key element in the digital and data-driven era. The</w:t>
      </w:r>
      <w:r w:rsidRPr="000F5545">
        <w:rPr>
          <w:rFonts w:ascii="Times New Roman" w:hAnsi="Times New Roman" w:cs="Times New Roman"/>
          <w:lang/>
        </w:rPr>
        <w:t xml:space="preserve"> VIKING builds in a wide range of connectivity technologies, including Wi-Fi 5, Bluetooth 5.0, and 4G LTE and GNSS, as well as NFC/ RFID readers for driver identification. RuggON’s new mobile data terminal aims to speed up the process of reaching a more ef</w:t>
      </w:r>
      <w:r w:rsidRPr="000F5545">
        <w:rPr>
          <w:rFonts w:ascii="Times New Roman" w:hAnsi="Times New Roman" w:cs="Times New Roman"/>
          <w:lang/>
        </w:rPr>
        <w:t>fective fleet management.</w:t>
      </w:r>
      <w:r w:rsidRPr="000F5545">
        <w:rPr>
          <w:rFonts w:ascii="Times New Roman" w:hAnsi="Times New Roman" w:cs="Times New Roman"/>
          <w:lang/>
        </w:rPr>
        <w:br/>
      </w:r>
      <w:r w:rsidRPr="000F5545">
        <w:rPr>
          <w:rFonts w:ascii="Times New Roman" w:hAnsi="Times New Roman" w:cs="Times New Roman"/>
          <w:lang/>
        </w:rPr>
        <w:br/>
      </w:r>
      <w:r w:rsidRPr="000F5545">
        <w:rPr>
          <w:rFonts w:ascii="Times New Roman" w:hAnsi="Times New Roman" w:cs="Times New Roman"/>
          <w:b/>
          <w:bCs/>
          <w:lang/>
        </w:rPr>
        <w:lastRenderedPageBreak/>
        <w:t>For More Information:</w:t>
      </w:r>
      <w:r w:rsidRPr="000F5545">
        <w:rPr>
          <w:rFonts w:ascii="Times New Roman" w:hAnsi="Times New Roman" w:cs="Times New Roman"/>
          <w:lang/>
        </w:rPr>
        <w:t xml:space="preserve"> </w:t>
      </w:r>
      <w:r w:rsidRPr="000F5545">
        <w:rPr>
          <w:rFonts w:ascii="Times New Roman" w:hAnsi="Times New Roman" w:cs="Times New Roman"/>
          <w:lang/>
        </w:rPr>
        <w:br/>
        <w:t xml:space="preserve">Product page: </w:t>
      </w:r>
      <w:hyperlink r:id="rId6" w:tgtFrame="_blank" w:history="1">
        <w:r w:rsidRPr="000F5545">
          <w:rPr>
            <w:rStyle w:val="a3"/>
            <w:rFonts w:ascii="Times New Roman" w:hAnsi="Times New Roman" w:cs="Times New Roman"/>
            <w:lang/>
          </w:rPr>
          <w:t>https://www.ruggon.com/en/product/vehicle-mounted/MT7030</w:t>
        </w:r>
      </w:hyperlink>
      <w:r w:rsidRPr="000F5545">
        <w:rPr>
          <w:rFonts w:ascii="Times New Roman" w:hAnsi="Times New Roman" w:cs="Times New Roman"/>
          <w:lang/>
        </w:rPr>
        <w:br/>
        <w:t xml:space="preserve">Video: </w:t>
      </w:r>
      <w:hyperlink r:id="rId7" w:tgtFrame="_blank" w:history="1">
        <w:r w:rsidRPr="000F5545">
          <w:rPr>
            <w:rStyle w:val="a3"/>
            <w:rFonts w:ascii="Times New Roman" w:hAnsi="Times New Roman" w:cs="Times New Roman"/>
            <w:lang/>
          </w:rPr>
          <w:t>https://youtu.be/a90HlN-fnh4</w:t>
        </w:r>
      </w:hyperlink>
      <w:r w:rsidRPr="000F5545">
        <w:rPr>
          <w:rFonts w:ascii="Times New Roman" w:hAnsi="Times New Roman" w:cs="Times New Roman"/>
          <w:lang/>
        </w:rPr>
        <w:t xml:space="preserve"> </w:t>
      </w:r>
    </w:p>
    <w:p w:rsidR="00000000" w:rsidRPr="000F5545" w:rsidRDefault="003B4F75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>About RuggON</w:t>
      </w:r>
    </w:p>
    <w:p w:rsidR="003B4F75" w:rsidRPr="000F5545" w:rsidRDefault="003B4F75">
      <w:pPr>
        <w:rPr>
          <w:rFonts w:ascii="Times New Roman" w:hAnsi="Times New Roman" w:cs="Times New Roman"/>
          <w:lang/>
        </w:rPr>
      </w:pPr>
      <w:r w:rsidRPr="000F5545">
        <w:rPr>
          <w:rFonts w:ascii="Times New Roman" w:hAnsi="Times New Roman" w:cs="Times New Roman"/>
          <w:lang/>
        </w:rPr>
        <w:t xml:space="preserve">We never stop searching for inventive ways to meet the various integration and expansion demands of our customers. RuggON specializes in robust rugged mobile solutions that are highly competitive, </w:t>
      </w:r>
      <w:r w:rsidRPr="000F5545">
        <w:rPr>
          <w:rFonts w:ascii="Times New Roman" w:hAnsi="Times New Roman" w:cs="Times New Roman"/>
          <w:lang/>
        </w:rPr>
        <w:t>with exceptional technical expertise. With a dedicated support and service team, we provide great flexibility and value to fulfill customer’s specific needs in vertical markets. Our relentless pursuit and passion for ground-breaking innovation, coupled wit</w:t>
      </w:r>
      <w:r w:rsidRPr="000F5545">
        <w:rPr>
          <w:rFonts w:ascii="Times New Roman" w:hAnsi="Times New Roman" w:cs="Times New Roman"/>
          <w:lang/>
        </w:rPr>
        <w:t>h extensive industry knowledge bring superb MIT (Made in Taiwan) quality and reliability.</w:t>
      </w:r>
      <w:r w:rsidRPr="000F5545">
        <w:rPr>
          <w:rFonts w:ascii="Times New Roman" w:hAnsi="Times New Roman" w:cs="Times New Roman"/>
          <w:lang/>
        </w:rPr>
        <w:br/>
      </w:r>
      <w:r w:rsidRPr="000F5545">
        <w:rPr>
          <w:rFonts w:ascii="Times New Roman" w:hAnsi="Times New Roman" w:cs="Times New Roman"/>
          <w:lang/>
        </w:rPr>
        <w:br/>
        <w:t>We strive to continuously exceed the expectations of clients, with a quick response that empowers RuggON to inspire and reinvent to meet market demands leading towar</w:t>
      </w:r>
      <w:r w:rsidRPr="000F5545">
        <w:rPr>
          <w:rFonts w:ascii="Times New Roman" w:hAnsi="Times New Roman" w:cs="Times New Roman"/>
          <w:lang/>
        </w:rPr>
        <w:t xml:space="preserve">ds long-term success. </w:t>
      </w:r>
      <w:hyperlink r:id="rId8" w:tgtFrame="_blank" w:history="1">
        <w:r w:rsidRPr="000F5545">
          <w:rPr>
            <w:rStyle w:val="a3"/>
            <w:rFonts w:ascii="Times New Roman" w:hAnsi="Times New Roman" w:cs="Times New Roman"/>
            <w:lang/>
          </w:rPr>
          <w:t>https://www.ruggon.com/</w:t>
        </w:r>
      </w:hyperlink>
      <w:r w:rsidRPr="000F5545">
        <w:rPr>
          <w:rFonts w:ascii="Times New Roman" w:hAnsi="Times New Roman" w:cs="Times New Roman"/>
          <w:lang/>
        </w:rPr>
        <w:t xml:space="preserve"> </w:t>
      </w:r>
    </w:p>
    <w:sectPr w:rsidR="003B4F75" w:rsidRPr="000F554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75" w:rsidRDefault="003B4F75" w:rsidP="000F5545">
      <w:r>
        <w:separator/>
      </w:r>
    </w:p>
  </w:endnote>
  <w:endnote w:type="continuationSeparator" w:id="0">
    <w:p w:rsidR="003B4F75" w:rsidRDefault="003B4F75" w:rsidP="000F5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75" w:rsidRDefault="003B4F75" w:rsidP="000F5545">
      <w:r>
        <w:separator/>
      </w:r>
    </w:p>
  </w:footnote>
  <w:footnote w:type="continuationSeparator" w:id="0">
    <w:p w:rsidR="003B4F75" w:rsidRDefault="003B4F75" w:rsidP="000F5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5545"/>
    <w:rsid w:val="000F5545"/>
    <w:rsid w:val="003B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F5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554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F5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554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gg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90HlN-fnh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ggon.com/en/product/vehicle-mounted/MT70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RuggON VIKING Mobile Data Terminal Delivers Optimal Performance to Fleet Management</dc:title>
  <dc:creator>Sandy</dc:creator>
  <cp:lastModifiedBy>Sandy</cp:lastModifiedBy>
  <cp:revision>2</cp:revision>
  <dcterms:created xsi:type="dcterms:W3CDTF">2020-03-25T06:29:00Z</dcterms:created>
  <dcterms:modified xsi:type="dcterms:W3CDTF">2020-03-25T06:29:00Z</dcterms:modified>
</cp:coreProperties>
</file>