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B440E2">
      <w:pPr>
        <w:rPr>
          <w:lang/>
        </w:rPr>
      </w:pPr>
      <w:r>
        <w:rPr>
          <w:lang/>
        </w:rPr>
        <w:t>FOR IMMEDIATE RELEASE</w:t>
      </w:r>
    </w:p>
    <w:p w:rsidR="00000000" w:rsidRDefault="00B440E2">
      <w:pPr>
        <w:pStyle w:val="1"/>
        <w:spacing w:before="0" w:beforeAutospacing="0" w:after="0" w:afterAutospacing="0"/>
        <w:jc w:val="center"/>
        <w:rPr>
          <w:rFonts w:ascii="Meiryo" w:eastAsia="Meiryo" w:hAnsi="Meiryo"/>
          <w:lang/>
        </w:rPr>
      </w:pPr>
      <w:r>
        <w:rPr>
          <w:rFonts w:ascii="Meiryo" w:eastAsia="Meiryo" w:hAnsi="Meiryo" w:hint="eastAsia"/>
          <w:lang/>
        </w:rPr>
        <w:t>TerraMaster</w:t>
      </w:r>
      <w:r>
        <w:rPr>
          <w:rFonts w:ascii="Meiryo" w:eastAsia="Meiryo" w:hAnsi="Meiryo" w:hint="eastAsia"/>
          <w:lang/>
        </w:rPr>
        <w:t>、</w:t>
      </w:r>
      <w:r>
        <w:rPr>
          <w:rFonts w:ascii="Meiryo" w:eastAsia="Meiryo" w:hAnsi="Meiryo" w:hint="eastAsia"/>
          <w:lang/>
        </w:rPr>
        <w:t xml:space="preserve"> F2-423</w:t>
      </w:r>
      <w:r>
        <w:rPr>
          <w:rFonts w:ascii="Meiryo" w:eastAsia="Meiryo" w:hAnsi="Meiryo" w:hint="eastAsia"/>
          <w:lang/>
        </w:rPr>
        <w:t>および</w:t>
      </w:r>
      <w:r>
        <w:rPr>
          <w:rFonts w:ascii="Meiryo" w:eastAsia="Meiryo" w:hAnsi="Meiryo" w:hint="eastAsia"/>
          <w:lang/>
        </w:rPr>
        <w:t>F4-423</w:t>
      </w:r>
      <w:r>
        <w:rPr>
          <w:rFonts w:ascii="Meiryo" w:eastAsia="Meiryo" w:hAnsi="Meiryo" w:hint="eastAsia"/>
          <w:lang/>
        </w:rPr>
        <w:t>の</w:t>
      </w:r>
      <w:r>
        <w:rPr>
          <w:rFonts w:ascii="Meiryo" w:eastAsia="Meiryo" w:hAnsi="Meiryo" w:hint="eastAsia"/>
          <w:lang/>
        </w:rPr>
        <w:t>NAS</w:t>
      </w:r>
      <w:r>
        <w:rPr>
          <w:rFonts w:ascii="Meiryo" w:eastAsia="Meiryo" w:hAnsi="Meiryo" w:hint="eastAsia"/>
          <w:lang/>
        </w:rPr>
        <w:t>を発売、最大</w:t>
      </w:r>
      <w:r>
        <w:rPr>
          <w:rFonts w:ascii="Meiryo" w:eastAsia="Meiryo" w:hAnsi="Meiryo" w:hint="eastAsia"/>
          <w:lang/>
        </w:rPr>
        <w:t>50%</w:t>
      </w:r>
      <w:r>
        <w:rPr>
          <w:rFonts w:ascii="Meiryo" w:eastAsia="Meiryo" w:hAnsi="Meiryo" w:hint="eastAsia"/>
          <w:lang/>
        </w:rPr>
        <w:t>の性能向上を実現</w:t>
      </w:r>
    </w:p>
    <w:p w:rsidR="00000000" w:rsidRDefault="00B440E2">
      <w:pPr>
        <w:rPr>
          <w:rFonts w:hint="eastAsia"/>
          <w:lang/>
        </w:rPr>
      </w:pPr>
    </w:p>
    <w:p w:rsidR="00000000" w:rsidRDefault="00B440E2">
      <w:pPr>
        <w:pStyle w:val="2"/>
        <w:spacing w:before="0" w:beforeAutospacing="0" w:after="0" w:afterAutospacing="0"/>
        <w:jc w:val="center"/>
        <w:rPr>
          <w:rFonts w:ascii="Meiryo" w:eastAsia="Meiryo" w:hAnsi="Meiryo"/>
          <w:lang/>
        </w:rPr>
      </w:pPr>
      <w:r>
        <w:rPr>
          <w:rFonts w:ascii="Meiryo" w:eastAsia="Meiryo" w:hAnsi="Meiryo" w:hint="eastAsia"/>
          <w:lang/>
        </w:rPr>
        <w:t>アップグレード</w:t>
      </w:r>
      <w:r>
        <w:rPr>
          <w:rFonts w:ascii="Meiryo" w:eastAsia="Meiryo" w:hAnsi="Meiryo" w:hint="eastAsia"/>
          <w:lang/>
        </w:rPr>
        <w:t>CPU</w:t>
      </w:r>
      <w:r>
        <w:rPr>
          <w:rFonts w:ascii="Meiryo" w:eastAsia="Meiryo" w:hAnsi="Meiryo" w:hint="eastAsia"/>
          <w:lang/>
        </w:rPr>
        <w:t>、ツイン</w:t>
      </w:r>
      <w:r>
        <w:rPr>
          <w:rFonts w:ascii="Meiryo" w:eastAsia="Meiryo" w:hAnsi="Meiryo" w:hint="eastAsia"/>
          <w:lang/>
        </w:rPr>
        <w:t>2.5GbE</w:t>
      </w:r>
      <w:r>
        <w:rPr>
          <w:rFonts w:ascii="Meiryo" w:eastAsia="Meiryo" w:hAnsi="Meiryo" w:hint="eastAsia"/>
          <w:lang/>
        </w:rPr>
        <w:t>、</w:t>
      </w:r>
      <w:r>
        <w:rPr>
          <w:rFonts w:ascii="Meiryo" w:eastAsia="Meiryo" w:hAnsi="Meiryo" w:hint="eastAsia"/>
          <w:lang/>
        </w:rPr>
        <w:t>4K</w:t>
      </w:r>
      <w:r>
        <w:rPr>
          <w:rFonts w:ascii="Meiryo" w:eastAsia="Meiryo" w:hAnsi="Meiryo" w:hint="eastAsia"/>
          <w:lang/>
        </w:rPr>
        <w:t>メディアストリーミングとビジネスアプリケーション</w:t>
      </w:r>
    </w:p>
    <w:p w:rsidR="00000000" w:rsidRDefault="00B440E2">
      <w:pPr>
        <w:spacing w:after="240"/>
        <w:rPr>
          <w:rFonts w:hint="eastAsia"/>
          <w:lang/>
        </w:rPr>
      </w:pPr>
      <w:r>
        <w:rPr>
          <w:lang/>
        </w:rPr>
        <w:br/>
      </w:r>
      <w:r>
        <w:rPr>
          <w:rFonts w:ascii="Meiryo" w:eastAsia="Meiryo" w:hAnsi="Meiryo" w:hint="eastAsia"/>
          <w:lang/>
        </w:rPr>
        <w:t> </w:t>
      </w:r>
      <w:r>
        <w:rPr>
          <w:rFonts w:ascii="Meiryo" w:eastAsia="Meiryo" w:hAnsi="Meiryo" w:hint="eastAsia"/>
          <w:b/>
          <w:bCs/>
          <w:lang/>
        </w:rPr>
        <w:t>2022</w:t>
      </w:r>
      <w:r>
        <w:rPr>
          <w:rFonts w:ascii="Meiryo" w:eastAsia="Meiryo" w:hAnsi="Meiryo" w:hint="eastAsia"/>
          <w:b/>
          <w:bCs/>
          <w:lang/>
        </w:rPr>
        <w:t>年</w:t>
      </w:r>
      <w:r>
        <w:rPr>
          <w:rFonts w:ascii="Meiryo" w:eastAsia="Meiryo" w:hAnsi="Meiryo" w:hint="eastAsia"/>
          <w:b/>
          <w:bCs/>
          <w:lang/>
        </w:rPr>
        <w:t>4</w:t>
      </w:r>
      <w:r>
        <w:rPr>
          <w:rFonts w:ascii="Meiryo" w:eastAsia="Meiryo" w:hAnsi="Meiryo" w:hint="eastAsia"/>
          <w:b/>
          <w:bCs/>
          <w:lang/>
        </w:rPr>
        <w:t>月</w:t>
      </w:r>
      <w:r>
        <w:rPr>
          <w:rFonts w:ascii="Meiryo" w:eastAsia="Meiryo" w:hAnsi="Meiryo" w:hint="eastAsia"/>
          <w:b/>
          <w:bCs/>
          <w:lang/>
        </w:rPr>
        <w:t>15</w:t>
      </w:r>
      <w:r>
        <w:rPr>
          <w:rFonts w:ascii="Meiryo" w:eastAsia="Meiryo" w:hAnsi="Meiryo" w:hint="eastAsia"/>
          <w:b/>
          <w:bCs/>
          <w:lang/>
        </w:rPr>
        <w:t>日、中国、深玔</w:t>
      </w:r>
      <w:r>
        <w:rPr>
          <w:rFonts w:ascii="Meiryo" w:eastAsia="Meiryo" w:hAnsi="Meiryo" w:hint="eastAsia"/>
          <w:lang/>
        </w:rPr>
        <w:t xml:space="preserve"> </w:t>
      </w:r>
      <w:r>
        <w:rPr>
          <w:rFonts w:ascii="Meiryo" w:eastAsia="Meiryo" w:hAnsi="Meiryo" w:hint="eastAsia"/>
          <w:lang/>
        </w:rPr>
        <w:t>‐</w:t>
      </w:r>
      <w:r>
        <w:rPr>
          <w:rFonts w:ascii="Meiryo" w:eastAsia="Meiryo" w:hAnsi="Meiryo" w:hint="eastAsia"/>
          <w:lang/>
        </w:rPr>
        <w:t xml:space="preserve"> </w:t>
      </w:r>
      <w:r>
        <w:rPr>
          <w:rFonts w:ascii="Meiryo" w:eastAsia="Meiryo" w:hAnsi="Meiryo" w:hint="eastAsia"/>
          <w:lang/>
        </w:rPr>
        <w:t>革新的なストレージ製品のスペシャリストである</w:t>
      </w:r>
      <w:r>
        <w:rPr>
          <w:rFonts w:ascii="Meiryo" w:eastAsia="Meiryo" w:hAnsi="Meiryo" w:hint="eastAsia"/>
          <w:lang/>
        </w:rPr>
        <w:t>TerraMaster</w:t>
      </w:r>
      <w:r>
        <w:rPr>
          <w:rFonts w:ascii="Meiryo" w:eastAsia="Meiryo" w:hAnsi="Meiryo" w:hint="eastAsia"/>
          <w:lang/>
        </w:rPr>
        <w:t>は、最新の</w:t>
      </w:r>
      <w:r>
        <w:rPr>
          <w:rFonts w:ascii="Meiryo" w:eastAsia="Meiryo" w:hAnsi="Meiryo" w:hint="eastAsia"/>
          <w:lang/>
        </w:rPr>
        <w:t>F2-423</w:t>
      </w:r>
      <w:r>
        <w:rPr>
          <w:rFonts w:ascii="Meiryo" w:eastAsia="Meiryo" w:hAnsi="Meiryo" w:hint="eastAsia"/>
          <w:lang/>
        </w:rPr>
        <w:t>（</w:t>
      </w:r>
      <w:r>
        <w:rPr>
          <w:rFonts w:ascii="Meiryo" w:eastAsia="Meiryo" w:hAnsi="Meiryo" w:hint="eastAsia"/>
          <w:lang/>
        </w:rPr>
        <w:t>2</w:t>
      </w:r>
      <w:r>
        <w:rPr>
          <w:rFonts w:ascii="Meiryo" w:eastAsia="Meiryo" w:hAnsi="Meiryo" w:hint="eastAsia"/>
          <w:lang/>
        </w:rPr>
        <w:t>ベイ）および</w:t>
      </w:r>
      <w:r>
        <w:rPr>
          <w:rFonts w:ascii="Meiryo" w:eastAsia="Meiryo" w:hAnsi="Meiryo" w:hint="eastAsia"/>
          <w:lang/>
        </w:rPr>
        <w:t>F4-423</w:t>
      </w:r>
      <w:r>
        <w:rPr>
          <w:rFonts w:ascii="Meiryo" w:eastAsia="Meiryo" w:hAnsi="Meiryo" w:hint="eastAsia"/>
          <w:lang/>
        </w:rPr>
        <w:t>（</w:t>
      </w:r>
      <w:r>
        <w:rPr>
          <w:rFonts w:ascii="Meiryo" w:eastAsia="Meiryo" w:hAnsi="Meiryo" w:hint="eastAsia"/>
          <w:lang/>
        </w:rPr>
        <w:t>4</w:t>
      </w:r>
      <w:r>
        <w:rPr>
          <w:rFonts w:ascii="Meiryo" w:eastAsia="Meiryo" w:hAnsi="Meiryo" w:hint="eastAsia"/>
          <w:lang/>
        </w:rPr>
        <w:t>ベイ）</w:t>
      </w:r>
      <w:r>
        <w:rPr>
          <w:rFonts w:ascii="Meiryo" w:eastAsia="Meiryo" w:hAnsi="Meiryo" w:hint="eastAsia"/>
          <w:lang/>
        </w:rPr>
        <w:t>NAS</w:t>
      </w:r>
      <w:r>
        <w:rPr>
          <w:rFonts w:ascii="Meiryo" w:eastAsia="Meiryo" w:hAnsi="Meiryo" w:hint="eastAsia"/>
          <w:lang/>
        </w:rPr>
        <w:t>デバイスを発表しました。プロシューマおよび中小企業</w:t>
      </w:r>
      <w:r>
        <w:rPr>
          <w:rFonts w:ascii="Meiryo" w:eastAsia="Meiryo" w:hAnsi="Meiryo" w:hint="eastAsia"/>
          <w:lang/>
        </w:rPr>
        <w:t>(SMB)</w:t>
      </w:r>
      <w:r>
        <w:rPr>
          <w:rFonts w:ascii="Meiryo" w:eastAsia="Meiryo" w:hAnsi="Meiryo" w:hint="eastAsia"/>
          <w:lang/>
        </w:rPr>
        <w:t>向けの強力なエントリポイントである</w:t>
      </w:r>
      <w:r>
        <w:rPr>
          <w:rFonts w:ascii="Meiryo" w:eastAsia="Meiryo" w:hAnsi="Meiryo" w:hint="eastAsia"/>
          <w:lang/>
        </w:rPr>
        <w:t>F2-423</w:t>
      </w:r>
      <w:r>
        <w:rPr>
          <w:rFonts w:ascii="Meiryo" w:eastAsia="Meiryo" w:hAnsi="Meiryo" w:hint="eastAsia"/>
          <w:lang/>
        </w:rPr>
        <w:t>と</w:t>
      </w:r>
      <w:r>
        <w:rPr>
          <w:rFonts w:ascii="Meiryo" w:eastAsia="Meiryo" w:hAnsi="Meiryo" w:hint="eastAsia"/>
          <w:lang/>
        </w:rPr>
        <w:t>F4-423</w:t>
      </w:r>
      <w:r>
        <w:rPr>
          <w:rFonts w:ascii="Meiryo" w:eastAsia="Meiryo" w:hAnsi="Meiryo" w:hint="eastAsia"/>
          <w:lang/>
        </w:rPr>
        <w:t>は、マルチユーザー環境においても優れたパフォーマンスおよびオフィス</w:t>
      </w:r>
      <w:r>
        <w:rPr>
          <w:rFonts w:ascii="Meiryo" w:eastAsia="Meiryo" w:hAnsi="Meiryo" w:hint="eastAsia"/>
          <w:lang/>
        </w:rPr>
        <w:t>IT</w:t>
      </w:r>
      <w:r>
        <w:rPr>
          <w:rFonts w:ascii="Meiryo" w:eastAsia="Meiryo" w:hAnsi="Meiryo" w:hint="eastAsia"/>
          <w:lang/>
        </w:rPr>
        <w:t>システムに統合可能な機能を提供します。また、いずれの製品も</w:t>
      </w:r>
      <w:r>
        <w:rPr>
          <w:rFonts w:ascii="Meiryo" w:eastAsia="Meiryo" w:hAnsi="Meiryo" w:hint="eastAsia"/>
          <w:lang/>
        </w:rPr>
        <w:t>TerraMaster</w:t>
      </w:r>
      <w:r>
        <w:rPr>
          <w:rFonts w:ascii="Meiryo" w:eastAsia="Meiryo" w:hAnsi="Meiryo" w:hint="eastAsia"/>
          <w:lang/>
        </w:rPr>
        <w:t>社製</w:t>
      </w:r>
      <w:r>
        <w:rPr>
          <w:rFonts w:ascii="Meiryo" w:eastAsia="Meiryo" w:hAnsi="Meiryo" w:hint="eastAsia"/>
          <w:lang/>
        </w:rPr>
        <w:t>USB DAS</w:t>
      </w:r>
      <w:r>
        <w:rPr>
          <w:rFonts w:ascii="Meiryo" w:eastAsia="Meiryo" w:hAnsi="Meiryo" w:hint="eastAsia"/>
          <w:lang/>
        </w:rPr>
        <w:t>デバイスと組み合わせることで、ビジネスの成長に合わせてストレージスペースを複数にしたり、</w:t>
      </w:r>
      <w:r>
        <w:rPr>
          <w:rFonts w:ascii="Meiryo" w:eastAsia="Meiryo" w:hAnsi="Meiryo" w:hint="eastAsia"/>
          <w:lang/>
        </w:rPr>
        <w:t>拡張したりすることが可能です。</w:t>
      </w:r>
    </w:p>
    <w:p w:rsidR="00000000" w:rsidRDefault="00B440E2">
      <w:pPr>
        <w:pStyle w:val="3"/>
        <w:spacing w:before="0" w:beforeAutospacing="0" w:after="0" w:afterAutospacing="0"/>
        <w:rPr>
          <w:rFonts w:ascii="Meiryo" w:eastAsia="Meiryo" w:hAnsi="Meiryo"/>
          <w:lang/>
        </w:rPr>
      </w:pPr>
      <w:r>
        <w:rPr>
          <w:rFonts w:ascii="Meiryo" w:eastAsia="Meiryo" w:hAnsi="Meiryo" w:hint="eastAsia"/>
          <w:lang/>
        </w:rPr>
        <w:t>アップグレードした性能と信頼性の高いオペレーション</w:t>
      </w:r>
    </w:p>
    <w:p w:rsidR="00000000" w:rsidRDefault="00B440E2">
      <w:pPr>
        <w:spacing w:after="240"/>
        <w:rPr>
          <w:rFonts w:hint="eastAsia"/>
          <w:lang/>
        </w:rPr>
      </w:pPr>
      <w:r>
        <w:rPr>
          <w:rFonts w:ascii="Meiryo" w:eastAsia="Meiryo" w:hAnsi="Meiryo" w:hint="eastAsia"/>
          <w:lang/>
        </w:rPr>
        <w:t> </w:t>
      </w:r>
      <w:r>
        <w:rPr>
          <w:rFonts w:ascii="Meiryo" w:eastAsia="Meiryo" w:hAnsi="Meiryo" w:hint="eastAsia"/>
          <w:lang/>
        </w:rPr>
        <w:t>F2-423</w:t>
      </w:r>
      <w:r>
        <w:rPr>
          <w:rFonts w:ascii="Meiryo" w:eastAsia="Meiryo" w:hAnsi="Meiryo" w:hint="eastAsia"/>
          <w:lang/>
        </w:rPr>
        <w:t>と</w:t>
      </w:r>
      <w:r>
        <w:rPr>
          <w:rFonts w:ascii="Meiryo" w:eastAsia="Meiryo" w:hAnsi="Meiryo" w:hint="eastAsia"/>
          <w:lang/>
        </w:rPr>
        <w:t>F4-423</w:t>
      </w:r>
      <w:r>
        <w:rPr>
          <w:rFonts w:ascii="Meiryo" w:eastAsia="Meiryo" w:hAnsi="Meiryo" w:hint="eastAsia"/>
          <w:lang/>
        </w:rPr>
        <w:t>は、アップグレードされた</w:t>
      </w:r>
      <w:r>
        <w:rPr>
          <w:rFonts w:ascii="Meiryo" w:eastAsia="Meiryo" w:hAnsi="Meiryo" w:hint="eastAsia"/>
          <w:lang/>
        </w:rPr>
        <w:t>Celeron N5105/5095</w:t>
      </w:r>
      <w:r>
        <w:rPr>
          <w:rFonts w:ascii="Meiryo" w:eastAsia="Meiryo" w:hAnsi="Meiryo" w:hint="eastAsia"/>
          <w:lang/>
        </w:rPr>
        <w:t>クアッドコア</w:t>
      </w:r>
      <w:r>
        <w:rPr>
          <w:rFonts w:ascii="Meiryo" w:eastAsia="Meiryo" w:hAnsi="Meiryo" w:hint="eastAsia"/>
          <w:lang/>
        </w:rPr>
        <w:t>CPU</w:t>
      </w:r>
      <w:r>
        <w:rPr>
          <w:rFonts w:ascii="Meiryo" w:eastAsia="Meiryo" w:hAnsi="Meiryo" w:hint="eastAsia"/>
          <w:lang/>
        </w:rPr>
        <w:t>を搭載しています。ピーク速度が</w:t>
      </w:r>
      <w:r>
        <w:rPr>
          <w:rFonts w:ascii="Meiryo" w:eastAsia="Meiryo" w:hAnsi="Meiryo" w:hint="eastAsia"/>
          <w:lang/>
        </w:rPr>
        <w:t>2.9GHz</w:t>
      </w:r>
      <w:r>
        <w:rPr>
          <w:rFonts w:ascii="Meiryo" w:eastAsia="Meiryo" w:hAnsi="Meiryo" w:hint="eastAsia"/>
          <w:lang/>
        </w:rPr>
        <w:t>と高速になり、電力効率も前世代より向上しています。インチップの</w:t>
      </w:r>
      <w:r>
        <w:rPr>
          <w:rFonts w:ascii="Meiryo" w:eastAsia="Meiryo" w:hAnsi="Meiryo" w:hint="eastAsia"/>
          <w:lang/>
        </w:rPr>
        <w:t>AES-NI</w:t>
      </w:r>
      <w:r>
        <w:rPr>
          <w:rFonts w:ascii="Meiryo" w:eastAsia="Meiryo" w:hAnsi="Meiryo" w:hint="eastAsia"/>
          <w:lang/>
        </w:rPr>
        <w:t>エンジンはリアルタイムの暗号化機能を提供し、専用の</w:t>
      </w:r>
      <w:r>
        <w:rPr>
          <w:rFonts w:ascii="Meiryo" w:eastAsia="Meiryo" w:hAnsi="Meiryo" w:hint="eastAsia"/>
          <w:lang/>
        </w:rPr>
        <w:t>4K</w:t>
      </w:r>
      <w:r>
        <w:rPr>
          <w:rFonts w:ascii="Meiryo" w:eastAsia="Meiryo" w:hAnsi="Meiryo" w:hint="eastAsia"/>
          <w:lang/>
        </w:rPr>
        <w:t>マルチメディアデコーディングエンジンは、</w:t>
      </w:r>
      <w:r>
        <w:rPr>
          <w:rFonts w:ascii="Meiryo" w:eastAsia="Meiryo" w:hAnsi="Meiryo" w:hint="eastAsia"/>
          <w:lang/>
        </w:rPr>
        <w:t>NAS</w:t>
      </w:r>
      <w:r>
        <w:rPr>
          <w:rFonts w:ascii="Meiryo" w:eastAsia="Meiryo" w:hAnsi="Meiryo" w:hint="eastAsia"/>
          <w:lang/>
        </w:rPr>
        <w:t>からの直接ビデオストリーミングの信頼性と電力効率を向上します。</w:t>
      </w:r>
      <w:r>
        <w:rPr>
          <w:rFonts w:ascii="Meiryo" w:eastAsia="Meiryo" w:hAnsi="Meiryo" w:hint="eastAsia"/>
          <w:lang/>
        </w:rPr>
        <w:t>423</w:t>
      </w:r>
      <w:r>
        <w:rPr>
          <w:rFonts w:ascii="Meiryo" w:eastAsia="Meiryo" w:hAnsi="Meiryo" w:hint="eastAsia"/>
          <w:lang/>
        </w:rPr>
        <w:t>シリーズは、高負荷のテスト環境にお</w:t>
      </w:r>
      <w:r>
        <w:rPr>
          <w:rFonts w:ascii="Meiryo" w:eastAsia="Meiryo" w:hAnsi="Meiryo" w:hint="eastAsia"/>
          <w:lang/>
        </w:rPr>
        <w:t>いて、ファイルおよび写真の検索速度が</w:t>
      </w:r>
      <w:r>
        <w:rPr>
          <w:rFonts w:ascii="Meiryo" w:eastAsia="Meiryo" w:hAnsi="Meiryo" w:hint="eastAsia"/>
          <w:lang/>
        </w:rPr>
        <w:t>37%</w:t>
      </w:r>
      <w:r>
        <w:rPr>
          <w:rFonts w:ascii="Meiryo" w:eastAsia="Meiryo" w:hAnsi="Meiryo" w:hint="eastAsia"/>
          <w:lang/>
        </w:rPr>
        <w:t>、データベースの応答速度が</w:t>
      </w:r>
      <w:r>
        <w:rPr>
          <w:rFonts w:ascii="Meiryo" w:eastAsia="Meiryo" w:hAnsi="Meiryo" w:hint="eastAsia"/>
          <w:lang/>
        </w:rPr>
        <w:t>35%</w:t>
      </w:r>
      <w:r>
        <w:rPr>
          <w:rFonts w:ascii="Meiryo" w:eastAsia="Meiryo" w:hAnsi="Meiryo" w:hint="eastAsia"/>
          <w:lang/>
        </w:rPr>
        <w:t>、</w:t>
      </w:r>
      <w:r>
        <w:rPr>
          <w:rFonts w:ascii="Meiryo" w:eastAsia="Meiryo" w:hAnsi="Meiryo" w:hint="eastAsia"/>
          <w:lang/>
        </w:rPr>
        <w:t>Web</w:t>
      </w:r>
      <w:r>
        <w:rPr>
          <w:rFonts w:ascii="Meiryo" w:eastAsia="Meiryo" w:hAnsi="Meiryo" w:hint="eastAsia"/>
          <w:lang/>
        </w:rPr>
        <w:t>ページの</w:t>
      </w:r>
      <w:r>
        <w:rPr>
          <w:rFonts w:ascii="Meiryo" w:eastAsia="Meiryo" w:hAnsi="Meiryo" w:hint="eastAsia"/>
          <w:lang/>
        </w:rPr>
        <w:t>PHP</w:t>
      </w:r>
      <w:r>
        <w:rPr>
          <w:rFonts w:ascii="Meiryo" w:eastAsia="Meiryo" w:hAnsi="Meiryo" w:hint="eastAsia"/>
          <w:lang/>
        </w:rPr>
        <w:t>応答速度が</w:t>
      </w:r>
      <w:r>
        <w:rPr>
          <w:rFonts w:ascii="Meiryo" w:eastAsia="Meiryo" w:hAnsi="Meiryo" w:hint="eastAsia"/>
          <w:lang/>
        </w:rPr>
        <w:t>40%</w:t>
      </w:r>
      <w:r>
        <w:rPr>
          <w:rFonts w:ascii="Meiryo" w:eastAsia="Meiryo" w:hAnsi="Meiryo" w:hint="eastAsia"/>
          <w:lang/>
        </w:rPr>
        <w:t>向上するなど、前世代と比較して最大</w:t>
      </w:r>
      <w:r>
        <w:rPr>
          <w:rFonts w:ascii="Meiryo" w:eastAsia="Meiryo" w:hAnsi="Meiryo" w:hint="eastAsia"/>
          <w:lang/>
        </w:rPr>
        <w:t>50%</w:t>
      </w:r>
      <w:r>
        <w:rPr>
          <w:rFonts w:ascii="Meiryo" w:eastAsia="Meiryo" w:hAnsi="Meiryo" w:hint="eastAsia"/>
          <w:lang/>
        </w:rPr>
        <w:t>の性能向上を達成しています。</w:t>
      </w:r>
      <w:r>
        <w:rPr>
          <w:lang/>
        </w:rPr>
        <w:t xml:space="preserve"> </w:t>
      </w:r>
    </w:p>
    <w:p w:rsidR="00000000" w:rsidRDefault="00B440E2">
      <w:pPr>
        <w:pStyle w:val="3"/>
        <w:spacing w:before="0" w:beforeAutospacing="0" w:after="0" w:afterAutospacing="0"/>
        <w:rPr>
          <w:rFonts w:ascii="Meiryo" w:eastAsia="Meiryo" w:hAnsi="Meiryo"/>
          <w:lang/>
        </w:rPr>
      </w:pPr>
      <w:r>
        <w:rPr>
          <w:rFonts w:ascii="Meiryo" w:eastAsia="Meiryo" w:hAnsi="Meiryo" w:hint="eastAsia"/>
          <w:lang/>
        </w:rPr>
        <w:lastRenderedPageBreak/>
        <w:t>2.5GbE</w:t>
      </w:r>
      <w:r>
        <w:rPr>
          <w:rFonts w:ascii="Meiryo" w:eastAsia="Meiryo" w:hAnsi="Meiryo" w:hint="eastAsia"/>
          <w:lang/>
        </w:rPr>
        <w:t>ツインコネクティビティ</w:t>
      </w:r>
    </w:p>
    <w:p w:rsidR="00000000" w:rsidRDefault="00B440E2">
      <w:pPr>
        <w:spacing w:after="240"/>
        <w:rPr>
          <w:rFonts w:hint="eastAsia"/>
          <w:lang/>
        </w:rPr>
      </w:pPr>
      <w:r>
        <w:rPr>
          <w:rFonts w:ascii="Meiryo" w:eastAsia="Meiryo" w:hAnsi="Meiryo" w:hint="eastAsia"/>
          <w:lang/>
        </w:rPr>
        <w:t> </w:t>
      </w:r>
      <w:r>
        <w:rPr>
          <w:rFonts w:ascii="Meiryo" w:eastAsia="Meiryo" w:hAnsi="Meiryo" w:hint="eastAsia"/>
          <w:lang/>
        </w:rPr>
        <w:t>2</w:t>
      </w:r>
      <w:r>
        <w:rPr>
          <w:rFonts w:ascii="Meiryo" w:eastAsia="Meiryo" w:hAnsi="Meiryo" w:hint="eastAsia"/>
          <w:lang/>
        </w:rPr>
        <w:t>つの</w:t>
      </w:r>
      <w:r>
        <w:rPr>
          <w:rFonts w:ascii="Meiryo" w:eastAsia="Meiryo" w:hAnsi="Meiryo" w:hint="eastAsia"/>
          <w:lang/>
        </w:rPr>
        <w:t>2.5GbE</w:t>
      </w:r>
      <w:r>
        <w:rPr>
          <w:rFonts w:ascii="Meiryo" w:eastAsia="Meiryo" w:hAnsi="Meiryo" w:hint="eastAsia"/>
          <w:lang/>
        </w:rPr>
        <w:t>ポートは、個別に使用することも、</w:t>
      </w:r>
      <w:r>
        <w:rPr>
          <w:rFonts w:ascii="Meiryo" w:eastAsia="Meiryo" w:hAnsi="Meiryo" w:hint="eastAsia"/>
          <w:lang/>
        </w:rPr>
        <w:t>5Gb/</w:t>
      </w:r>
      <w:r>
        <w:rPr>
          <w:rFonts w:ascii="Meiryo" w:eastAsia="Meiryo" w:hAnsi="Meiryo" w:hint="eastAsia"/>
          <w:lang/>
        </w:rPr>
        <w:t>秒のネットワーク帯域幅に集約することも可能です。データ転送速度は実際の環境（</w:t>
      </w:r>
      <w:r>
        <w:rPr>
          <w:rFonts w:ascii="Meiryo" w:eastAsia="Meiryo" w:hAnsi="Meiryo" w:hint="eastAsia"/>
          <w:lang/>
        </w:rPr>
        <w:t>Seagate IronWolf 18TB</w:t>
      </w:r>
      <w:r>
        <w:rPr>
          <w:rFonts w:ascii="Meiryo" w:eastAsia="Meiryo" w:hAnsi="Meiryo" w:hint="eastAsia"/>
          <w:lang/>
        </w:rPr>
        <w:t>、</w:t>
      </w:r>
      <w:r>
        <w:rPr>
          <w:rFonts w:ascii="Meiryo" w:eastAsia="Meiryo" w:hAnsi="Meiryo" w:hint="eastAsia"/>
          <w:lang/>
        </w:rPr>
        <w:t>RAID 0</w:t>
      </w:r>
      <w:r>
        <w:rPr>
          <w:rFonts w:ascii="Meiryo" w:eastAsia="Meiryo" w:hAnsi="Meiryo" w:hint="eastAsia"/>
          <w:lang/>
        </w:rPr>
        <w:t>）で最大</w:t>
      </w:r>
      <w:r>
        <w:rPr>
          <w:rFonts w:ascii="Meiryo" w:eastAsia="Meiryo" w:hAnsi="Meiryo" w:hint="eastAsia"/>
          <w:lang/>
        </w:rPr>
        <w:t>283MB/</w:t>
      </w:r>
      <w:r>
        <w:rPr>
          <w:rFonts w:ascii="Meiryo" w:eastAsia="Meiryo" w:hAnsi="Meiryo" w:hint="eastAsia"/>
          <w:lang/>
        </w:rPr>
        <w:t>秒に達し、マルチユーザかつ高負荷のファイルアクセスに対応する、コスト効率の高</w:t>
      </w:r>
      <w:r>
        <w:rPr>
          <w:rFonts w:ascii="Meiryo" w:eastAsia="Meiryo" w:hAnsi="Meiryo" w:hint="eastAsia"/>
          <w:lang/>
        </w:rPr>
        <w:t>いソリューションを提供します。</w:t>
      </w:r>
      <w:r>
        <w:rPr>
          <w:lang/>
        </w:rPr>
        <w:t xml:space="preserve"> </w:t>
      </w:r>
    </w:p>
    <w:p w:rsidR="00000000" w:rsidRDefault="00B440E2">
      <w:pPr>
        <w:pStyle w:val="3"/>
        <w:spacing w:before="0" w:beforeAutospacing="0" w:after="0" w:afterAutospacing="0"/>
        <w:rPr>
          <w:rFonts w:ascii="Meiryo" w:eastAsia="Meiryo" w:hAnsi="Meiryo"/>
          <w:lang/>
        </w:rPr>
      </w:pPr>
      <w:r>
        <w:rPr>
          <w:rFonts w:ascii="Meiryo" w:eastAsia="Meiryo" w:hAnsi="Meiryo" w:hint="eastAsia"/>
          <w:lang/>
        </w:rPr>
        <w:t>ビジネス中心のアプリケーション</w:t>
      </w:r>
    </w:p>
    <w:p w:rsidR="00000000" w:rsidRDefault="00B440E2">
      <w:pPr>
        <w:spacing w:after="240"/>
        <w:rPr>
          <w:rFonts w:hint="eastAsia"/>
          <w:lang/>
        </w:rPr>
      </w:pPr>
      <w:r>
        <w:rPr>
          <w:rFonts w:ascii="Meiryo" w:eastAsia="Meiryo" w:hAnsi="Meiryo" w:hint="eastAsia"/>
          <w:lang/>
        </w:rPr>
        <w:t> </w:t>
      </w:r>
      <w:r>
        <w:rPr>
          <w:rFonts w:ascii="Meiryo" w:eastAsia="Meiryo" w:hAnsi="Meiryo" w:hint="eastAsia"/>
          <w:lang/>
        </w:rPr>
        <w:t>F2-423</w:t>
      </w:r>
      <w:r>
        <w:rPr>
          <w:rFonts w:ascii="Meiryo" w:eastAsia="Meiryo" w:hAnsi="Meiryo" w:hint="eastAsia"/>
          <w:lang/>
        </w:rPr>
        <w:t>および</w:t>
      </w:r>
      <w:r>
        <w:rPr>
          <w:rFonts w:ascii="Meiryo" w:eastAsia="Meiryo" w:hAnsi="Meiryo" w:hint="eastAsia"/>
          <w:lang/>
        </w:rPr>
        <w:t>F4-423</w:t>
      </w:r>
      <w:r>
        <w:rPr>
          <w:rFonts w:ascii="Meiryo" w:eastAsia="Meiryo" w:hAnsi="Meiryo" w:hint="eastAsia"/>
          <w:lang/>
        </w:rPr>
        <w:t>はさまざまなファイルサービス（</w:t>
      </w:r>
      <w:r>
        <w:rPr>
          <w:rFonts w:ascii="Meiryo" w:eastAsia="Meiryo" w:hAnsi="Meiryo" w:hint="eastAsia"/>
          <w:lang/>
        </w:rPr>
        <w:t>SMB</w:t>
      </w:r>
      <w:r>
        <w:rPr>
          <w:rFonts w:ascii="Meiryo" w:eastAsia="Meiryo" w:hAnsi="Meiryo" w:hint="eastAsia"/>
          <w:lang/>
        </w:rPr>
        <w:t>、</w:t>
      </w:r>
      <w:r>
        <w:rPr>
          <w:rFonts w:ascii="Meiryo" w:eastAsia="Meiryo" w:hAnsi="Meiryo" w:hint="eastAsia"/>
          <w:lang/>
        </w:rPr>
        <w:t>AFP</w:t>
      </w:r>
      <w:r>
        <w:rPr>
          <w:rFonts w:ascii="Meiryo" w:eastAsia="Meiryo" w:hAnsi="Meiryo" w:hint="eastAsia"/>
          <w:lang/>
        </w:rPr>
        <w:t>、</w:t>
      </w:r>
      <w:r>
        <w:rPr>
          <w:rFonts w:ascii="Meiryo" w:eastAsia="Meiryo" w:hAnsi="Meiryo" w:hint="eastAsia"/>
          <w:lang/>
        </w:rPr>
        <w:t>SFTP/FTP</w:t>
      </w:r>
      <w:r>
        <w:rPr>
          <w:rFonts w:ascii="Meiryo" w:eastAsia="Meiryo" w:hAnsi="Meiryo" w:hint="eastAsia"/>
          <w:lang/>
        </w:rPr>
        <w:t>、</w:t>
      </w:r>
      <w:r>
        <w:rPr>
          <w:rFonts w:ascii="Meiryo" w:eastAsia="Meiryo" w:hAnsi="Meiryo" w:hint="eastAsia"/>
          <w:lang/>
        </w:rPr>
        <w:t>iSCSI</w:t>
      </w:r>
      <w:r>
        <w:rPr>
          <w:rFonts w:ascii="Meiryo" w:eastAsia="Meiryo" w:hAnsi="Meiryo" w:hint="eastAsia"/>
          <w:lang/>
        </w:rPr>
        <w:t>、</w:t>
      </w:r>
      <w:r>
        <w:rPr>
          <w:rFonts w:ascii="Meiryo" w:eastAsia="Meiryo" w:hAnsi="Meiryo" w:hint="eastAsia"/>
          <w:lang/>
        </w:rPr>
        <w:t>NFS</w:t>
      </w:r>
      <w:r>
        <w:rPr>
          <w:rFonts w:ascii="Meiryo" w:eastAsia="Meiryo" w:hAnsi="Meiryo" w:hint="eastAsia"/>
          <w:lang/>
        </w:rPr>
        <w:t>、</w:t>
      </w:r>
      <w:r>
        <w:rPr>
          <w:rFonts w:ascii="Meiryo" w:eastAsia="Meiryo" w:hAnsi="Meiryo" w:hint="eastAsia"/>
          <w:lang/>
        </w:rPr>
        <w:t>WebDAV</w:t>
      </w:r>
      <w:r>
        <w:rPr>
          <w:rFonts w:ascii="Meiryo" w:eastAsia="Meiryo" w:hAnsi="Meiryo" w:hint="eastAsia"/>
          <w:lang/>
        </w:rPr>
        <w:t>）をサポートしているので、異なるネットワーク環境におけるクロスプラットフォームのファイルサービスのニーズに対応することができます。また、</w:t>
      </w:r>
      <w:r>
        <w:rPr>
          <w:rFonts w:ascii="Meiryo" w:eastAsia="Meiryo" w:hAnsi="Meiryo" w:hint="eastAsia"/>
          <w:lang/>
        </w:rPr>
        <w:t>F2-423</w:t>
      </w:r>
      <w:r>
        <w:rPr>
          <w:rFonts w:ascii="Meiryo" w:eastAsia="Meiryo" w:hAnsi="Meiryo" w:hint="eastAsia"/>
          <w:lang/>
        </w:rPr>
        <w:t>および</w:t>
      </w:r>
      <w:r>
        <w:rPr>
          <w:rFonts w:ascii="Meiryo" w:eastAsia="Meiryo" w:hAnsi="Meiryo" w:hint="eastAsia"/>
          <w:lang/>
        </w:rPr>
        <w:t>F4-423</w:t>
      </w:r>
      <w:r>
        <w:rPr>
          <w:rFonts w:ascii="Meiryo" w:eastAsia="Meiryo" w:hAnsi="Meiryo" w:hint="eastAsia"/>
          <w:lang/>
        </w:rPr>
        <w:t>のいずれも</w:t>
      </w:r>
      <w:r>
        <w:rPr>
          <w:rFonts w:ascii="Meiryo" w:eastAsia="Meiryo" w:hAnsi="Meiryo" w:hint="eastAsia"/>
          <w:lang/>
        </w:rPr>
        <w:t>Windows AD</w:t>
      </w:r>
      <w:r>
        <w:rPr>
          <w:rFonts w:ascii="Meiryo" w:eastAsia="Meiryo" w:hAnsi="Meiryo" w:hint="eastAsia"/>
          <w:lang/>
        </w:rPr>
        <w:t>ドメインと</w:t>
      </w:r>
      <w:r>
        <w:rPr>
          <w:rFonts w:ascii="Meiryo" w:eastAsia="Meiryo" w:hAnsi="Meiryo" w:hint="eastAsia"/>
          <w:lang/>
        </w:rPr>
        <w:t>LDAP</w:t>
      </w:r>
      <w:r>
        <w:rPr>
          <w:rFonts w:ascii="Meiryo" w:eastAsia="Meiryo" w:hAnsi="Meiryo" w:hint="eastAsia"/>
          <w:lang/>
        </w:rPr>
        <w:t>をサポートしており、既存のビジネス</w:t>
      </w:r>
      <w:r>
        <w:rPr>
          <w:rFonts w:ascii="Meiryo" w:eastAsia="Meiryo" w:hAnsi="Meiryo" w:hint="eastAsia"/>
          <w:lang/>
        </w:rPr>
        <w:t>IT</w:t>
      </w:r>
      <w:r>
        <w:rPr>
          <w:rFonts w:ascii="Meiryo" w:eastAsia="Meiryo" w:hAnsi="Meiryo" w:hint="eastAsia"/>
          <w:lang/>
        </w:rPr>
        <w:t>環境にシームレスに統合することが可能で、権限管理によりデータの</w:t>
      </w:r>
      <w:r>
        <w:rPr>
          <w:rFonts w:ascii="Meiryo" w:eastAsia="Meiryo" w:hAnsi="Meiryo" w:hint="eastAsia"/>
          <w:lang/>
        </w:rPr>
        <w:t>安全性を確保することができます。クラウドサービスを含む様々なバックアップソリューションに対応しているほか、</w:t>
      </w:r>
      <w:r>
        <w:rPr>
          <w:rFonts w:ascii="Meiryo" w:eastAsia="Meiryo" w:hAnsi="Meiryo" w:hint="eastAsia"/>
          <w:lang/>
        </w:rPr>
        <w:t>Docker-compose</w:t>
      </w:r>
      <w:r>
        <w:rPr>
          <w:rFonts w:ascii="Meiryo" w:eastAsia="Meiryo" w:hAnsi="Meiryo" w:hint="eastAsia"/>
          <w:lang/>
        </w:rPr>
        <w:t>や</w:t>
      </w:r>
      <w:r>
        <w:rPr>
          <w:rFonts w:ascii="Meiryo" w:eastAsia="Meiryo" w:hAnsi="Meiryo" w:hint="eastAsia"/>
          <w:lang/>
        </w:rPr>
        <w:t>Portainer</w:t>
      </w:r>
      <w:r>
        <w:rPr>
          <w:rFonts w:ascii="Meiryo" w:eastAsia="Meiryo" w:hAnsi="Meiryo" w:hint="eastAsia"/>
          <w:lang/>
        </w:rPr>
        <w:t>との連携により、</w:t>
      </w:r>
      <w:r>
        <w:rPr>
          <w:rFonts w:ascii="Meiryo" w:eastAsia="Meiryo" w:hAnsi="Meiryo" w:hint="eastAsia"/>
          <w:lang/>
        </w:rPr>
        <w:t>VirtualBox</w:t>
      </w:r>
      <w:r>
        <w:rPr>
          <w:rFonts w:ascii="Meiryo" w:eastAsia="Meiryo" w:hAnsi="Meiryo" w:hint="eastAsia"/>
          <w:lang/>
        </w:rPr>
        <w:t>や</w:t>
      </w:r>
      <w:r>
        <w:rPr>
          <w:rFonts w:ascii="Meiryo" w:eastAsia="Meiryo" w:hAnsi="Meiryo" w:hint="eastAsia"/>
          <w:lang/>
        </w:rPr>
        <w:t>Docker</w:t>
      </w:r>
      <w:r>
        <w:rPr>
          <w:rFonts w:ascii="Meiryo" w:eastAsia="Meiryo" w:hAnsi="Meiryo" w:hint="eastAsia"/>
          <w:lang/>
        </w:rPr>
        <w:t>などのプロフェッショナル向け仮想化アプリケーションも利用可能です。</w:t>
      </w:r>
      <w:r>
        <w:rPr>
          <w:lang/>
        </w:rPr>
        <w:t xml:space="preserve"> </w:t>
      </w:r>
    </w:p>
    <w:p w:rsidR="00000000" w:rsidRDefault="00B440E2">
      <w:pPr>
        <w:pStyle w:val="3"/>
        <w:spacing w:before="0" w:beforeAutospacing="0" w:after="0" w:afterAutospacing="0"/>
        <w:rPr>
          <w:rFonts w:ascii="Meiryo" w:eastAsia="Meiryo" w:hAnsi="Meiryo"/>
          <w:lang/>
        </w:rPr>
      </w:pPr>
      <w:r>
        <w:rPr>
          <w:rFonts w:ascii="Meiryo" w:eastAsia="Meiryo" w:hAnsi="Meiryo" w:hint="eastAsia"/>
          <w:lang/>
        </w:rPr>
        <w:t>メディアストリーミング</w:t>
      </w:r>
    </w:p>
    <w:p w:rsidR="00000000" w:rsidRDefault="00B440E2">
      <w:pPr>
        <w:spacing w:after="240"/>
        <w:rPr>
          <w:rFonts w:hint="eastAsia"/>
          <w:lang/>
        </w:rPr>
      </w:pPr>
      <w:r>
        <w:rPr>
          <w:rFonts w:ascii="Meiryo" w:eastAsia="Meiryo" w:hAnsi="Meiryo" w:hint="eastAsia"/>
          <w:lang/>
        </w:rPr>
        <w:t> </w:t>
      </w:r>
      <w:r>
        <w:rPr>
          <w:rFonts w:ascii="Meiryo" w:eastAsia="Meiryo" w:hAnsi="Meiryo" w:hint="eastAsia"/>
          <w:lang/>
        </w:rPr>
        <w:t>F2-423</w:t>
      </w:r>
      <w:r>
        <w:rPr>
          <w:rFonts w:ascii="Meiryo" w:eastAsia="Meiryo" w:hAnsi="Meiryo" w:hint="eastAsia"/>
          <w:lang/>
        </w:rPr>
        <w:t>と</w:t>
      </w:r>
      <w:r>
        <w:rPr>
          <w:rFonts w:ascii="Meiryo" w:eastAsia="Meiryo" w:hAnsi="Meiryo" w:hint="eastAsia"/>
          <w:lang/>
        </w:rPr>
        <w:t>F4-423</w:t>
      </w:r>
      <w:r>
        <w:rPr>
          <w:rFonts w:ascii="Meiryo" w:eastAsia="Meiryo" w:hAnsi="Meiryo" w:hint="eastAsia"/>
          <w:lang/>
        </w:rPr>
        <w:t>は</w:t>
      </w:r>
      <w:r>
        <w:rPr>
          <w:rFonts w:ascii="Meiryo" w:eastAsia="Meiryo" w:hAnsi="Meiryo" w:hint="eastAsia"/>
          <w:lang/>
        </w:rPr>
        <w:t>4K</w:t>
      </w:r>
      <w:r>
        <w:rPr>
          <w:rFonts w:ascii="Meiryo" w:eastAsia="Meiryo" w:hAnsi="Meiryo" w:hint="eastAsia"/>
          <w:lang/>
        </w:rPr>
        <w:t>デコードに対応しています。</w:t>
      </w:r>
      <w:r>
        <w:rPr>
          <w:rFonts w:ascii="Meiryo" w:eastAsia="Meiryo" w:hAnsi="Meiryo" w:hint="eastAsia"/>
          <w:lang/>
        </w:rPr>
        <w:t>TerraMaster</w:t>
      </w:r>
      <w:r>
        <w:rPr>
          <w:rFonts w:ascii="Meiryo" w:eastAsia="Meiryo" w:hAnsi="Meiryo" w:hint="eastAsia"/>
          <w:lang/>
        </w:rPr>
        <w:t>の内蔵マルチメディアサーバーやサードパーティーのアプリを使って、コンピューター、スマートフォン、メディアプレーヤー、スマートテレ</w:t>
      </w:r>
      <w:r>
        <w:rPr>
          <w:rFonts w:ascii="Meiryo" w:eastAsia="Meiryo" w:hAnsi="Meiryo" w:hint="eastAsia"/>
          <w:lang/>
        </w:rPr>
        <w:t>ビなどのネットワークデバイスにビデオを直接ストリーミングすることが可能です。</w:t>
      </w:r>
      <w:r>
        <w:rPr>
          <w:lang/>
        </w:rPr>
        <w:t xml:space="preserve"> </w:t>
      </w:r>
    </w:p>
    <w:p w:rsidR="00000000" w:rsidRDefault="00B440E2">
      <w:pPr>
        <w:pStyle w:val="3"/>
        <w:spacing w:before="0" w:beforeAutospacing="0" w:after="0" w:afterAutospacing="0"/>
        <w:rPr>
          <w:rFonts w:ascii="Meiryo" w:eastAsia="Meiryo" w:hAnsi="Meiryo"/>
          <w:lang/>
        </w:rPr>
      </w:pPr>
      <w:r>
        <w:rPr>
          <w:rFonts w:ascii="Meiryo" w:eastAsia="Meiryo" w:hAnsi="Meiryo" w:hint="eastAsia"/>
          <w:lang/>
        </w:rPr>
        <w:t>価格とご購入いただける店舗</w:t>
      </w:r>
    </w:p>
    <w:p w:rsidR="00000000" w:rsidRDefault="00B440E2">
      <w:pPr>
        <w:spacing w:after="240"/>
        <w:rPr>
          <w:rFonts w:hint="eastAsia"/>
          <w:lang/>
        </w:rPr>
      </w:pPr>
      <w:hyperlink r:id="rId6" w:tgtFrame="_blank" w:history="1">
        <w:r>
          <w:rPr>
            <w:rStyle w:val="a3"/>
            <w:rFonts w:ascii="Meiryo" w:eastAsia="Meiryo" w:hAnsi="Meiryo" w:hint="eastAsia"/>
            <w:lang/>
          </w:rPr>
          <w:t>TerraMaster F2-423</w:t>
        </w:r>
      </w:hyperlink>
      <w:r>
        <w:rPr>
          <w:rFonts w:ascii="Meiryo" w:eastAsia="Meiryo" w:hAnsi="Meiryo" w:hint="eastAsia"/>
          <w:lang/>
        </w:rPr>
        <w:t>の市場想定価格は￥</w:t>
      </w:r>
      <w:r>
        <w:rPr>
          <w:rFonts w:ascii="Meiryo" w:eastAsia="Meiryo" w:hAnsi="Meiryo" w:hint="eastAsia"/>
          <w:lang/>
        </w:rPr>
        <w:t>41,990</w:t>
      </w:r>
      <w:r>
        <w:rPr>
          <w:rFonts w:ascii="Meiryo" w:eastAsia="Meiryo" w:hAnsi="Meiryo" w:hint="eastAsia"/>
          <w:lang/>
        </w:rPr>
        <w:t>、</w:t>
      </w:r>
      <w:hyperlink r:id="rId7" w:tgtFrame="_blank" w:history="1">
        <w:r>
          <w:rPr>
            <w:rStyle w:val="a3"/>
            <w:rFonts w:ascii="Meiryo" w:eastAsia="Meiryo" w:hAnsi="Meiryo" w:hint="eastAsia"/>
            <w:lang/>
          </w:rPr>
          <w:t>F4-423</w:t>
        </w:r>
      </w:hyperlink>
      <w:r>
        <w:rPr>
          <w:rFonts w:ascii="Meiryo" w:eastAsia="Meiryo" w:hAnsi="Meiryo" w:hint="eastAsia"/>
          <w:lang/>
        </w:rPr>
        <w:t>は￥</w:t>
      </w:r>
      <w:r>
        <w:rPr>
          <w:rFonts w:ascii="Meiryo" w:eastAsia="Meiryo" w:hAnsi="Meiryo" w:hint="eastAsia"/>
          <w:lang/>
        </w:rPr>
        <w:t>66,990</w:t>
      </w:r>
      <w:r>
        <w:rPr>
          <w:rFonts w:ascii="Meiryo" w:eastAsia="Meiryo" w:hAnsi="Meiryo" w:hint="eastAsia"/>
          <w:lang/>
        </w:rPr>
        <w:t>です。</w:t>
      </w:r>
      <w:r>
        <w:rPr>
          <w:rFonts w:ascii="Meiryo" w:eastAsia="Meiryo" w:hAnsi="Meiryo" w:hint="eastAsia"/>
          <w:lang/>
        </w:rPr>
        <w:t xml:space="preserve"> </w:t>
      </w:r>
      <w:r>
        <w:rPr>
          <w:rFonts w:ascii="Meiryo" w:eastAsia="Meiryo" w:hAnsi="Meiryo" w:hint="eastAsia"/>
          <w:lang/>
        </w:rPr>
        <w:br/>
        <w:t>TerraMaster</w:t>
      </w:r>
      <w:r>
        <w:rPr>
          <w:rFonts w:ascii="Meiryo" w:eastAsia="Meiryo" w:hAnsi="Meiryo" w:hint="eastAsia"/>
          <w:lang/>
        </w:rPr>
        <w:t>公式</w:t>
      </w:r>
      <w:r>
        <w:rPr>
          <w:rFonts w:ascii="Meiryo" w:eastAsia="Meiryo" w:hAnsi="Meiryo" w:hint="eastAsia"/>
          <w:lang/>
        </w:rPr>
        <w:t>ストアにて販売中、</w:t>
      </w:r>
      <w:r>
        <w:rPr>
          <w:rFonts w:ascii="Meiryo" w:eastAsia="Meiryo" w:hAnsi="Meiryo" w:hint="eastAsia"/>
          <w:lang/>
        </w:rPr>
        <w:t>Amazon.jp</w:t>
      </w:r>
      <w:r>
        <w:rPr>
          <w:rFonts w:ascii="Meiryo" w:eastAsia="Meiryo" w:hAnsi="Meiryo" w:hint="eastAsia"/>
          <w:lang/>
        </w:rPr>
        <w:t>で販売中です。</w:t>
      </w:r>
      <w:r>
        <w:rPr>
          <w:rFonts w:ascii="Meiryo" w:eastAsia="Meiryo" w:hAnsi="Meiryo" w:hint="eastAsia"/>
          <w:lang/>
        </w:rPr>
        <w:t xml:space="preserve"> </w:t>
      </w:r>
      <w:r>
        <w:rPr>
          <w:rFonts w:ascii="Meiryo" w:eastAsia="Meiryo" w:hAnsi="Meiryo" w:hint="eastAsia"/>
          <w:lang/>
        </w:rPr>
        <w:br/>
      </w:r>
      <w:r>
        <w:rPr>
          <w:rFonts w:ascii="Meiryo" w:eastAsia="Meiryo" w:hAnsi="Meiryo" w:hint="eastAsia"/>
          <w:lang/>
        </w:rPr>
        <w:br/>
        <w:t>TerraMaster F2-423</w:t>
      </w:r>
      <w:r>
        <w:rPr>
          <w:rFonts w:ascii="Meiryo" w:eastAsia="Meiryo" w:hAnsi="Meiryo" w:hint="eastAsia"/>
          <w:lang/>
        </w:rPr>
        <w:t>の詳細については、以下をご覧ください。</w:t>
      </w:r>
      <w:r>
        <w:rPr>
          <w:rFonts w:ascii="Meiryo" w:eastAsia="Meiryo" w:hAnsi="Meiryo" w:hint="eastAsia"/>
          <w:lang/>
        </w:rPr>
        <w:t xml:space="preserve"> </w:t>
      </w:r>
      <w:r>
        <w:rPr>
          <w:rFonts w:ascii="Meiryo" w:eastAsia="Meiryo" w:hAnsi="Meiryo" w:hint="eastAsia"/>
          <w:lang/>
        </w:rPr>
        <w:br/>
      </w:r>
      <w:hyperlink r:id="rId8" w:tgtFrame="_blank" w:history="1">
        <w:r>
          <w:rPr>
            <w:rStyle w:val="a3"/>
            <w:rFonts w:ascii="Meiryo" w:eastAsia="Meiryo" w:hAnsi="Meiryo" w:hint="eastAsia"/>
            <w:lang/>
          </w:rPr>
          <w:t>https://www.terra-master.com/jp/products/smallmedium-businesses-nas/f2-423.html</w:t>
        </w:r>
      </w:hyperlink>
      <w:r>
        <w:rPr>
          <w:rFonts w:ascii="Meiryo" w:eastAsia="Meiryo" w:hAnsi="Meiryo" w:hint="eastAsia"/>
          <w:lang/>
        </w:rPr>
        <w:t xml:space="preserve"> </w:t>
      </w:r>
      <w:r>
        <w:rPr>
          <w:rFonts w:ascii="Meiryo" w:eastAsia="Meiryo" w:hAnsi="Meiryo" w:hint="eastAsia"/>
          <w:lang/>
        </w:rPr>
        <w:br/>
      </w:r>
      <w:r>
        <w:rPr>
          <w:rFonts w:ascii="Meiryo" w:eastAsia="Meiryo" w:hAnsi="Meiryo" w:hint="eastAsia"/>
          <w:lang/>
        </w:rPr>
        <w:t>F4-423</w:t>
      </w:r>
      <w:r>
        <w:rPr>
          <w:rFonts w:ascii="Meiryo" w:eastAsia="Meiryo" w:hAnsi="Meiryo" w:hint="eastAsia"/>
          <w:lang/>
        </w:rPr>
        <w:t>はこちらをご覧ください。</w:t>
      </w:r>
      <w:r>
        <w:rPr>
          <w:rFonts w:ascii="Meiryo" w:eastAsia="Meiryo" w:hAnsi="Meiryo" w:hint="eastAsia"/>
          <w:lang/>
        </w:rPr>
        <w:br/>
      </w:r>
      <w:hyperlink r:id="rId9" w:tgtFrame="_blank" w:history="1">
        <w:r>
          <w:rPr>
            <w:rStyle w:val="a3"/>
            <w:rFonts w:ascii="Meiryo" w:eastAsia="Meiryo" w:hAnsi="Meiryo" w:hint="eastAsia"/>
            <w:lang/>
          </w:rPr>
          <w:t>https://www.terra-master.com/jp/products/smallmedium-businesses-nas/f4-423.html</w:t>
        </w:r>
      </w:hyperlink>
      <w:r>
        <w:rPr>
          <w:rFonts w:ascii="Meiryo" w:eastAsia="Meiryo" w:hAnsi="Meiryo" w:hint="eastAsia"/>
          <w:lang/>
        </w:rPr>
        <w:t xml:space="preserve"> </w:t>
      </w:r>
      <w:r>
        <w:rPr>
          <w:rFonts w:ascii="Meiryo" w:eastAsia="Meiryo" w:hAnsi="Meiryo" w:hint="eastAsia"/>
          <w:lang/>
        </w:rPr>
        <w:br/>
      </w:r>
      <w:r>
        <w:rPr>
          <w:rFonts w:ascii="Meiryo" w:eastAsia="Meiryo" w:hAnsi="Meiryo" w:hint="eastAsia"/>
          <w:lang/>
        </w:rPr>
        <w:br/>
        <w:t>TerraMaster</w:t>
      </w:r>
      <w:r>
        <w:rPr>
          <w:rFonts w:ascii="Meiryo" w:eastAsia="Meiryo" w:hAnsi="Meiryo" w:hint="eastAsia"/>
          <w:lang/>
        </w:rPr>
        <w:t>は以下のソーシャルメディアも展開しています。</w:t>
      </w:r>
      <w:r>
        <w:rPr>
          <w:rFonts w:ascii="Meiryo" w:eastAsia="Meiryo" w:hAnsi="Meiryo" w:hint="eastAsia"/>
          <w:lang/>
        </w:rPr>
        <w:t xml:space="preserve"> </w:t>
      </w:r>
      <w:r>
        <w:rPr>
          <w:rFonts w:ascii="Meiryo" w:eastAsia="Meiryo" w:hAnsi="Meiryo" w:hint="eastAsia"/>
          <w:lang/>
        </w:rPr>
        <w:br/>
        <w:t xml:space="preserve">Facebook: </w:t>
      </w:r>
      <w:hyperlink r:id="rId10" w:tgtFrame="_blank" w:history="1">
        <w:r>
          <w:rPr>
            <w:rStyle w:val="a3"/>
            <w:rFonts w:ascii="Meiryo" w:eastAsia="Meiryo" w:hAnsi="Meiryo" w:hint="eastAsia"/>
            <w:lang/>
          </w:rPr>
          <w:t>https://www.facebook.com/terramasterofficial</w:t>
        </w:r>
      </w:hyperlink>
      <w:r>
        <w:rPr>
          <w:rFonts w:ascii="Meiryo" w:eastAsia="Meiryo" w:hAnsi="Meiryo" w:hint="eastAsia"/>
          <w:lang/>
        </w:rPr>
        <w:t xml:space="preserve"> </w:t>
      </w:r>
      <w:r>
        <w:rPr>
          <w:rFonts w:ascii="Meiryo" w:eastAsia="Meiryo" w:hAnsi="Meiryo" w:hint="eastAsia"/>
          <w:lang/>
        </w:rPr>
        <w:br/>
        <w:t xml:space="preserve">Twitter: </w:t>
      </w:r>
      <w:hyperlink r:id="rId11" w:tgtFrame="_blank" w:history="1">
        <w:r>
          <w:rPr>
            <w:rStyle w:val="a3"/>
            <w:rFonts w:ascii="Meiryo" w:eastAsia="Meiryo" w:hAnsi="Meiryo" w:hint="eastAsia"/>
            <w:lang/>
          </w:rPr>
          <w:t>https://twitter.com/TerraMasters</w:t>
        </w:r>
      </w:hyperlink>
      <w:r>
        <w:rPr>
          <w:rFonts w:ascii="Meiryo" w:eastAsia="Meiryo" w:hAnsi="Meiryo" w:hint="eastAsia"/>
          <w:lang/>
        </w:rPr>
        <w:t xml:space="preserve"> </w:t>
      </w:r>
      <w:r>
        <w:rPr>
          <w:rFonts w:ascii="Meiryo" w:eastAsia="Meiryo" w:hAnsi="Meiryo" w:hint="eastAsia"/>
          <w:lang/>
        </w:rPr>
        <w:br/>
        <w:t xml:space="preserve">LinkedIn: </w:t>
      </w:r>
      <w:hyperlink r:id="rId12" w:tgtFrame="_blank" w:history="1">
        <w:r>
          <w:rPr>
            <w:rStyle w:val="a3"/>
            <w:rFonts w:ascii="Meiryo" w:eastAsia="Meiryo" w:hAnsi="Meiryo" w:hint="eastAsia"/>
            <w:lang/>
          </w:rPr>
          <w:t>https://www.linkedin.com/company/terra-master/</w:t>
        </w:r>
      </w:hyperlink>
      <w:r>
        <w:rPr>
          <w:rFonts w:ascii="Meiryo" w:eastAsia="Meiryo" w:hAnsi="Meiryo" w:hint="eastAsia"/>
          <w:lang/>
        </w:rPr>
        <w:t xml:space="preserve"> </w:t>
      </w:r>
      <w:r>
        <w:rPr>
          <w:rFonts w:ascii="Meiryo" w:eastAsia="Meiryo" w:hAnsi="Meiryo" w:hint="eastAsia"/>
          <w:lang/>
        </w:rPr>
        <w:br/>
        <w:t xml:space="preserve">YouTube: </w:t>
      </w:r>
      <w:hyperlink r:id="rId13" w:tgtFrame="_blank" w:history="1">
        <w:r>
          <w:rPr>
            <w:rStyle w:val="a3"/>
            <w:rFonts w:ascii="Meiryo" w:eastAsia="Meiryo" w:hAnsi="Meiryo" w:hint="eastAsia"/>
            <w:lang/>
          </w:rPr>
          <w:t>https://www.youtube.com/channel/UC2x557lLdd_OM5mqQZhW-4Q</w:t>
        </w:r>
      </w:hyperlink>
      <w:r>
        <w:rPr>
          <w:rFonts w:ascii="Meiryo" w:eastAsia="Meiryo" w:hAnsi="Meiryo" w:hint="eastAsia"/>
          <w:lang/>
        </w:rPr>
        <w:t xml:space="preserve"> </w:t>
      </w:r>
    </w:p>
    <w:p w:rsidR="00000000" w:rsidRDefault="00B440E2">
      <w:pPr>
        <w:pStyle w:val="3"/>
        <w:spacing w:before="0" w:beforeAutospacing="0" w:after="0" w:afterAutospacing="0"/>
        <w:rPr>
          <w:rFonts w:ascii="Meiryo" w:eastAsia="Meiryo" w:hAnsi="Meiryo"/>
          <w:lang/>
        </w:rPr>
      </w:pPr>
      <w:r>
        <w:rPr>
          <w:rFonts w:ascii="Meiryo" w:eastAsia="Meiryo" w:hAnsi="Meiryo" w:hint="eastAsia"/>
          <w:lang/>
        </w:rPr>
        <w:t>TerraMaster</w:t>
      </w:r>
      <w:r>
        <w:rPr>
          <w:rFonts w:ascii="Meiryo" w:eastAsia="Meiryo" w:hAnsi="Meiryo" w:hint="eastAsia"/>
          <w:lang/>
        </w:rPr>
        <w:t>について</w:t>
      </w:r>
    </w:p>
    <w:p w:rsidR="00B440E2" w:rsidRDefault="00B440E2">
      <w:pPr>
        <w:rPr>
          <w:rFonts w:hint="eastAsia"/>
          <w:lang/>
        </w:rPr>
      </w:pPr>
      <w:r>
        <w:rPr>
          <w:rFonts w:ascii="Meiryo" w:eastAsia="Meiryo" w:hAnsi="Meiryo" w:hint="eastAsia"/>
          <w:lang/>
        </w:rPr>
        <w:t> </w:t>
      </w:r>
      <w:r>
        <w:rPr>
          <w:rFonts w:ascii="Meiryo" w:eastAsia="Meiryo" w:hAnsi="Meiryo" w:hint="eastAsia"/>
          <w:lang/>
        </w:rPr>
        <w:t>TerraMaster</w:t>
      </w:r>
      <w:r>
        <w:rPr>
          <w:rFonts w:ascii="Meiryo" w:eastAsia="Meiryo" w:hAnsi="Meiryo" w:hint="eastAsia"/>
          <w:lang/>
        </w:rPr>
        <w:t>は、</w:t>
      </w:r>
      <w:r>
        <w:rPr>
          <w:rFonts w:ascii="Meiryo" w:eastAsia="Meiryo" w:hAnsi="Meiryo" w:hint="eastAsia"/>
          <w:lang/>
        </w:rPr>
        <w:t>Network Attached Storage(NAS)</w:t>
      </w:r>
      <w:r>
        <w:rPr>
          <w:rFonts w:ascii="Meiryo" w:eastAsia="Meiryo" w:hAnsi="Meiryo" w:hint="eastAsia"/>
          <w:lang/>
        </w:rPr>
        <w:t>や</w:t>
      </w:r>
      <w:r>
        <w:rPr>
          <w:rFonts w:ascii="Meiryo" w:eastAsia="Meiryo" w:hAnsi="Meiryo" w:hint="eastAsia"/>
          <w:lang/>
        </w:rPr>
        <w:t>Direct Attached Storage(DAS)</w:t>
      </w:r>
      <w:r>
        <w:rPr>
          <w:rFonts w:ascii="Meiryo" w:eastAsia="Meiryo" w:hAnsi="Meiryo" w:hint="eastAsia"/>
          <w:lang/>
        </w:rPr>
        <w:t>、</w:t>
      </w:r>
      <w:r>
        <w:rPr>
          <w:rFonts w:ascii="Meiryo" w:eastAsia="Meiryo" w:hAnsi="Meiryo" w:hint="eastAsia"/>
          <w:lang/>
        </w:rPr>
        <w:t>Thunderbolt 3</w:t>
      </w:r>
      <w:r>
        <w:rPr>
          <w:rFonts w:ascii="Meiryo" w:eastAsia="Meiryo" w:hAnsi="Meiryo" w:hint="eastAsia"/>
          <w:lang/>
        </w:rPr>
        <w:t>ストレージなどの革新的なストレージ製品の提供に特化したプロフェッショナルブランドで、</w:t>
      </w:r>
      <w:r>
        <w:rPr>
          <w:rFonts w:ascii="Meiryo" w:eastAsia="Meiryo" w:hAnsi="Meiryo" w:hint="eastAsia"/>
          <w:lang/>
        </w:rPr>
        <w:t>40</w:t>
      </w:r>
      <w:r>
        <w:rPr>
          <w:rFonts w:ascii="Meiryo" w:eastAsia="Meiryo" w:hAnsi="Meiryo" w:hint="eastAsia"/>
          <w:lang/>
        </w:rPr>
        <w:t>以上の国と地域で展開されています。</w:t>
      </w:r>
      <w:r>
        <w:rPr>
          <w:rFonts w:ascii="Meiryo" w:eastAsia="Meiryo" w:hAnsi="Meiryo" w:hint="eastAsia"/>
          <w:lang/>
        </w:rPr>
        <w:t>TerraMaster</w:t>
      </w:r>
      <w:r>
        <w:rPr>
          <w:rFonts w:ascii="Meiryo" w:eastAsia="Meiryo" w:hAnsi="Meiryo" w:hint="eastAsia"/>
          <w:lang/>
        </w:rPr>
        <w:t>は</w:t>
      </w:r>
      <w:r>
        <w:rPr>
          <w:rFonts w:ascii="Meiryo" w:eastAsia="Meiryo" w:hAnsi="Meiryo" w:hint="eastAsia"/>
          <w:lang/>
        </w:rPr>
        <w:t>10</w:t>
      </w:r>
      <w:r>
        <w:rPr>
          <w:rFonts w:ascii="Meiryo" w:eastAsia="Meiryo" w:hAnsi="Meiryo" w:hint="eastAsia"/>
          <w:lang/>
        </w:rPr>
        <w:t>年にわたりストレージ技術を開発し、中小企業やホームユーザーなどの顧客ニーズに応えてきました。</w:t>
      </w:r>
      <w:r>
        <w:rPr>
          <w:rFonts w:ascii="Meiryo" w:eastAsia="Meiryo" w:hAnsi="Meiryo" w:hint="eastAsia"/>
          <w:lang/>
        </w:rPr>
        <w:t>TerraMaster</w:t>
      </w:r>
      <w:r>
        <w:rPr>
          <w:rFonts w:ascii="Meiryo" w:eastAsia="Meiryo" w:hAnsi="Meiryo" w:hint="eastAsia"/>
          <w:lang/>
        </w:rPr>
        <w:t>製品は優れたハードウェア設計と強力なソフトウ</w:t>
      </w:r>
      <w:r>
        <w:rPr>
          <w:rFonts w:ascii="Meiryo" w:eastAsia="Meiryo" w:hAnsi="Meiryo" w:hint="eastAsia"/>
          <w:lang/>
        </w:rPr>
        <w:t>ェア開発能力をコア競争力とし、素晴らしい信頼性と価値があるブランドとして顧客の間でよく知られています。詳細については、こちらをご覧ください。</w:t>
      </w:r>
      <w:r>
        <w:rPr>
          <w:rFonts w:ascii="Meiryo" w:eastAsia="Meiryo" w:hAnsi="Meiryo" w:hint="eastAsia"/>
          <w:lang/>
        </w:rPr>
        <w:br/>
      </w:r>
      <w:hyperlink r:id="rId14" w:tgtFrame="_blank" w:history="1">
        <w:r>
          <w:rPr>
            <w:rStyle w:val="a3"/>
            <w:rFonts w:ascii="Meiryo" w:eastAsia="Meiryo" w:hAnsi="Meiryo" w:hint="eastAsia"/>
            <w:lang/>
          </w:rPr>
          <w:t>https://www.terra-master.com/jp</w:t>
        </w:r>
      </w:hyperlink>
      <w:r>
        <w:rPr>
          <w:rFonts w:ascii="Meiryo" w:eastAsia="Meiryo" w:hAnsi="Meiryo" w:hint="eastAsia"/>
          <w:lang/>
        </w:rPr>
        <w:t xml:space="preserve"> </w:t>
      </w:r>
    </w:p>
    <w:sectPr w:rsidR="00B440E2">
      <w:pgSz w:w="11906" w:h="16838"/>
      <w:pgMar w:top="1440" w:right="1800" w:bottom="1440" w:left="180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40E2" w:rsidRDefault="00B440E2" w:rsidP="008E7389">
      <w:r>
        <w:separator/>
      </w:r>
    </w:p>
  </w:endnote>
  <w:endnote w:type="continuationSeparator" w:id="0">
    <w:p w:rsidR="00B440E2" w:rsidRDefault="00B440E2" w:rsidP="008E73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Meiryo">
    <w:panose1 w:val="020B0604030504040204"/>
    <w:charset w:val="80"/>
    <w:family w:val="swiss"/>
    <w:pitch w:val="variable"/>
    <w:sig w:usb0="E00002FF" w:usb1="6AC7FFFF"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40E2" w:rsidRDefault="00B440E2" w:rsidP="008E7389">
      <w:r>
        <w:separator/>
      </w:r>
    </w:p>
  </w:footnote>
  <w:footnote w:type="continuationSeparator" w:id="0">
    <w:p w:rsidR="00B440E2" w:rsidRDefault="00B440E2" w:rsidP="008E738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efaultTabStop w:val="480"/>
  <w:noPunctuationKerning/>
  <w:characterSpacingControl w:val="doNotCompress"/>
  <w:savePreviewPicture/>
  <w:hdrShapeDefaults>
    <o:shapedefaults v:ext="edit" spidmax="3074"/>
  </w:hdrShapeDefaults>
  <w:footnotePr>
    <w:footnote w:id="-1"/>
    <w:footnote w:id="0"/>
  </w:footnotePr>
  <w:endnotePr>
    <w:endnote w:id="-1"/>
    <w:endnote w:id="0"/>
  </w:endnotePr>
  <w:compat>
    <w:useFELayout/>
  </w:compat>
  <w:rsids>
    <w:rsidRoot w:val="008E7389"/>
    <w:rsid w:val="008E7389"/>
    <w:rsid w:val="00B440E2"/>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新細明體" w:eastAsia="新細明體" w:hAnsi="新細明體" w:cs="新細明體"/>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Pr>
      <w:rFonts w:asciiTheme="majorHAnsi" w:eastAsiaTheme="majorEastAsia" w:hAnsiTheme="majorHAnsi" w:cstheme="majorBidi"/>
      <w:b/>
      <w:bCs/>
      <w:sz w:val="48"/>
      <w:szCs w:val="48"/>
    </w:rPr>
  </w:style>
  <w:style w:type="character" w:customStyle="1" w:styleId="30">
    <w:name w:val="標題 3 字元"/>
    <w:basedOn w:val="a0"/>
    <w:link w:val="3"/>
    <w:uiPriority w:val="9"/>
    <w:semiHidden/>
    <w:rPr>
      <w:rFonts w:asciiTheme="majorHAnsi" w:eastAsiaTheme="majorEastAsia" w:hAnsiTheme="majorHAnsi" w:cstheme="majorBidi"/>
      <w:b/>
      <w:bCs/>
      <w:sz w:val="36"/>
      <w:szCs w:val="36"/>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styleId="a5">
    <w:name w:val="header"/>
    <w:basedOn w:val="a"/>
    <w:link w:val="a6"/>
    <w:uiPriority w:val="99"/>
    <w:semiHidden/>
    <w:unhideWhenUsed/>
    <w:rsid w:val="008E7389"/>
    <w:pPr>
      <w:tabs>
        <w:tab w:val="center" w:pos="4153"/>
        <w:tab w:val="right" w:pos="8306"/>
      </w:tabs>
      <w:snapToGrid w:val="0"/>
    </w:pPr>
    <w:rPr>
      <w:sz w:val="20"/>
      <w:szCs w:val="20"/>
    </w:rPr>
  </w:style>
  <w:style w:type="character" w:customStyle="1" w:styleId="a6">
    <w:name w:val="頁首 字元"/>
    <w:basedOn w:val="a0"/>
    <w:link w:val="a5"/>
    <w:uiPriority w:val="99"/>
    <w:semiHidden/>
    <w:rsid w:val="008E7389"/>
    <w:rPr>
      <w:rFonts w:ascii="新細明體" w:eastAsia="新細明體" w:hAnsi="新細明體" w:cs="新細明體"/>
    </w:rPr>
  </w:style>
  <w:style w:type="paragraph" w:styleId="a7">
    <w:name w:val="footer"/>
    <w:basedOn w:val="a"/>
    <w:link w:val="a8"/>
    <w:uiPriority w:val="99"/>
    <w:semiHidden/>
    <w:unhideWhenUsed/>
    <w:rsid w:val="008E7389"/>
    <w:pPr>
      <w:tabs>
        <w:tab w:val="center" w:pos="4153"/>
        <w:tab w:val="right" w:pos="8306"/>
      </w:tabs>
      <w:snapToGrid w:val="0"/>
    </w:pPr>
    <w:rPr>
      <w:sz w:val="20"/>
      <w:szCs w:val="20"/>
    </w:rPr>
  </w:style>
  <w:style w:type="character" w:customStyle="1" w:styleId="a8">
    <w:name w:val="頁尾 字元"/>
    <w:basedOn w:val="a0"/>
    <w:link w:val="a7"/>
    <w:uiPriority w:val="99"/>
    <w:semiHidden/>
    <w:rsid w:val="008E7389"/>
    <w:rPr>
      <w:rFonts w:ascii="新細明體" w:eastAsia="新細明體" w:hAnsi="新細明體" w:cs="新細明體"/>
    </w:rPr>
  </w:style>
</w:styles>
</file>

<file path=word/webSettings.xml><?xml version="1.0" encoding="utf-8"?>
<w:webSettings xmlns:r="http://schemas.openxmlformats.org/officeDocument/2006/relationships" xmlns:w="http://schemas.openxmlformats.org/wordprocessingml/2006/main">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erra-master.com/jp/products/smallmedium-businesses-nas/f2-423.html" TargetMode="External"/><Relationship Id="rId13" Type="http://schemas.openxmlformats.org/officeDocument/2006/relationships/hyperlink" Target="https://www.youtube.com/channel/UC2x557lLdd_OM5mqQZhW-4Q" TargetMode="External"/><Relationship Id="rId3" Type="http://schemas.openxmlformats.org/officeDocument/2006/relationships/webSettings" Target="webSettings.xml"/><Relationship Id="rId7" Type="http://schemas.openxmlformats.org/officeDocument/2006/relationships/hyperlink" Target="https://www.amazon.co.jp/dp/B09VWZZV3Y" TargetMode="External"/><Relationship Id="rId12" Type="http://schemas.openxmlformats.org/officeDocument/2006/relationships/hyperlink" Target="https://www.linkedin.com/company/terra-master/"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amazon.co.jp/dp/B09VX9C4ZC" TargetMode="External"/><Relationship Id="rId11" Type="http://schemas.openxmlformats.org/officeDocument/2006/relationships/hyperlink" Target="https://twitter.com/TerraMasters"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www.facebook.com/terramasterofficial" TargetMode="External"/><Relationship Id="rId4" Type="http://schemas.openxmlformats.org/officeDocument/2006/relationships/footnotes" Target="footnotes.xml"/><Relationship Id="rId9" Type="http://schemas.openxmlformats.org/officeDocument/2006/relationships/hyperlink" Target="https://www.terra-master.com/jp/products/smallmedium-businesses-nas/f4-423.html" TargetMode="External"/><Relationship Id="rId14" Type="http://schemas.openxmlformats.org/officeDocument/2006/relationships/hyperlink" Target="https://www.terra-master.com/jp"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463</Words>
  <Characters>2641</Characters>
  <Application>Microsoft Office Word</Application>
  <DocSecurity>0</DocSecurity>
  <Lines>22</Lines>
  <Paragraphs>6</Paragraphs>
  <ScaleCrop>false</ScaleCrop>
  <Company/>
  <LinksUpToDate>false</LinksUpToDate>
  <CharactersWithSpaces>3098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TerraMaster、 F2-423およびF4-423のNASを発売、最大50%の性能向上を実現</dc:title>
  <dc:creator>Sandy</dc:creator>
  <cp:lastModifiedBy>Sandy</cp:lastModifiedBy>
  <cp:revision>2</cp:revision>
  <dcterms:created xsi:type="dcterms:W3CDTF">2022-04-13T03:18:00Z</dcterms:created>
  <dcterms:modified xsi:type="dcterms:W3CDTF">2022-04-13T03:18:00Z</dcterms:modified>
</cp:coreProperties>
</file>